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D1" w:rsidRPr="00DD5256" w:rsidRDefault="00130B3E" w:rsidP="004558FC">
      <w:pPr>
        <w:pStyle w:val="affa"/>
        <w:spacing w:before="960" w:after="0" w:line="360" w:lineRule="atLeast"/>
        <w:ind w:firstLine="720"/>
        <w:rPr>
          <w:b w:val="0"/>
          <w:szCs w:val="28"/>
        </w:rPr>
      </w:pPr>
      <w:r w:rsidRPr="00DD525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CC765C" wp14:editId="64E58023">
                <wp:simplePos x="0" y="0"/>
                <wp:positionH relativeFrom="page">
                  <wp:posOffset>4666892</wp:posOffset>
                </wp:positionH>
                <wp:positionV relativeFrom="page">
                  <wp:posOffset>2268747</wp:posOffset>
                </wp:positionV>
                <wp:extent cx="2621986" cy="274320"/>
                <wp:effectExtent l="0" t="0" r="6985" b="1143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8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062F" w:rsidRPr="00482A25" w:rsidRDefault="00130B3E" w:rsidP="008A5AD1">
                            <w:pPr>
                              <w:pStyle w:val="affc"/>
                              <w:rPr>
                                <w:szCs w:val="28"/>
                                <w:lang w:val="ru-RU"/>
                              </w:rPr>
                            </w:pPr>
                            <w:r w:rsidRPr="00130B3E">
                              <w:rPr>
                                <w:szCs w:val="28"/>
                                <w:lang w:val="ru-RU"/>
                              </w:rPr>
                              <w:t>СЭД-2022-299-01-01-05.С-517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45pt;margin-top:178.65pt;width:206.45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" filled="f" stroked="f">
                <v:textbox inset="0,0,0,0">
                  <w:txbxContent>
                    <w:p w:rsidR="00C8062F" w:rsidRPr="00482A25" w:rsidRDefault="00130B3E" w:rsidP="008A5AD1">
                      <w:pPr>
                        <w:pStyle w:val="affc"/>
                        <w:rPr>
                          <w:szCs w:val="28"/>
                          <w:lang w:val="ru-RU"/>
                        </w:rPr>
                      </w:pPr>
                      <w:r w:rsidRPr="00130B3E">
                        <w:rPr>
                          <w:szCs w:val="28"/>
                          <w:lang w:val="ru-RU"/>
                        </w:rPr>
                        <w:t>СЭД-2022-299-01-01-05.С-517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4D9F" w:rsidRPr="00DD525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DD2A4F" wp14:editId="0DACCE5A">
                <wp:simplePos x="0" y="0"/>
                <wp:positionH relativeFrom="page">
                  <wp:posOffset>922351</wp:posOffset>
                </wp:positionH>
                <wp:positionV relativeFrom="page">
                  <wp:posOffset>2910176</wp:posOffset>
                </wp:positionV>
                <wp:extent cx="2750820" cy="1526651"/>
                <wp:effectExtent l="0" t="0" r="11430" b="1651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1526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18FE" w:rsidRDefault="00C8062F" w:rsidP="009C54DF">
                            <w:pPr>
                              <w:pStyle w:val="affa"/>
                              <w:spacing w:after="0"/>
                            </w:pPr>
                            <w:r w:rsidRPr="00D97BFA">
                              <w:t xml:space="preserve">Об </w:t>
                            </w:r>
                            <w:r w:rsidRPr="00A24914">
                              <w:t xml:space="preserve">утверждении проекта межевания </w:t>
                            </w:r>
                            <w:r w:rsidR="00B918FE">
                              <w:t xml:space="preserve">части территории </w:t>
                            </w:r>
                          </w:p>
                          <w:p w:rsidR="00BC3B5E" w:rsidRDefault="00B918FE" w:rsidP="009C54DF">
                            <w:pPr>
                              <w:pStyle w:val="affa"/>
                              <w:spacing w:after="0"/>
                            </w:pPr>
                            <w:r>
                              <w:t xml:space="preserve">п. Юг Юговского сельского поселения Пермского муниципального района Пермского края, включающей земельный участок </w:t>
                            </w:r>
                          </w:p>
                          <w:p w:rsidR="00BC3B5E" w:rsidRDefault="00B918FE" w:rsidP="009C54DF">
                            <w:pPr>
                              <w:pStyle w:val="affa"/>
                              <w:spacing w:after="0"/>
                            </w:pPr>
                            <w:r>
                              <w:t xml:space="preserve">под многоквартирным домом </w:t>
                            </w:r>
                          </w:p>
                          <w:p w:rsidR="00C8062F" w:rsidRPr="00283B9C" w:rsidRDefault="00B918FE" w:rsidP="009C54DF">
                            <w:pPr>
                              <w:pStyle w:val="affa"/>
                              <w:spacing w:after="0"/>
                            </w:pPr>
                            <w:r>
                              <w:t>по ул. Решетникова д. 2</w:t>
                            </w:r>
                          </w:p>
                          <w:p w:rsidR="00C8062F" w:rsidRDefault="00C8062F" w:rsidP="008A5AD1">
                            <w:pPr>
                              <w:pStyle w:val="aff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5A248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2.65pt;margin-top:229.15pt;width:216.6pt;height:120.2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" filled="f" stroked="f">
                <v:textbox inset="0,0,0,0">
                  <w:txbxContent>
                    <w:p w:rsidR="00B918FE" w:rsidRDefault="00C8062F" w:rsidP="009C54DF">
                      <w:pPr>
                        <w:pStyle w:val="affa"/>
                        <w:spacing w:after="0"/>
                      </w:pPr>
                      <w:r w:rsidRPr="00D97BFA">
                        <w:t xml:space="preserve">Об </w:t>
                      </w:r>
                      <w:r w:rsidRPr="00A24914">
                        <w:t xml:space="preserve">утверждении проекта межевания </w:t>
                      </w:r>
                      <w:r w:rsidR="00B918FE">
                        <w:t xml:space="preserve">части территории </w:t>
                      </w:r>
                    </w:p>
                    <w:p w:rsidR="00BC3B5E" w:rsidRDefault="00B918FE" w:rsidP="009C54DF">
                      <w:pPr>
                        <w:pStyle w:val="affa"/>
                        <w:spacing w:after="0"/>
                      </w:pPr>
                      <w:r>
                        <w:t xml:space="preserve">п. Юг Юговского сельского поселения Пермского муниципального района Пермского края, включающей земельный участок </w:t>
                      </w:r>
                    </w:p>
                    <w:p w:rsidR="00BC3B5E" w:rsidRDefault="00B918FE" w:rsidP="009C54DF">
                      <w:pPr>
                        <w:pStyle w:val="affa"/>
                        <w:spacing w:after="0"/>
                      </w:pPr>
                      <w:r>
                        <w:t xml:space="preserve">под многоквартирным домом </w:t>
                      </w:r>
                    </w:p>
                    <w:p w:rsidR="00C8062F" w:rsidRPr="00283B9C" w:rsidRDefault="00B918FE" w:rsidP="009C54DF">
                      <w:pPr>
                        <w:pStyle w:val="affa"/>
                        <w:spacing w:after="0"/>
                      </w:pPr>
                      <w:r>
                        <w:t>по ул. Решетникова д. 2</w:t>
                      </w:r>
                    </w:p>
                    <w:p w:rsidR="00C8062F" w:rsidRDefault="00C8062F" w:rsidP="008A5AD1">
                      <w:pPr>
                        <w:pStyle w:val="aff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4D9F" w:rsidRPr="00DD5256">
        <w:rPr>
          <w:noProof/>
        </w:rPr>
        <w:drawing>
          <wp:anchor distT="0" distB="0" distL="114300" distR="114300" simplePos="0" relativeHeight="251697152" behindDoc="0" locked="0" layoutInCell="1" allowOverlap="1" wp14:anchorId="39750845" wp14:editId="59CB1409">
            <wp:simplePos x="0" y="0"/>
            <wp:positionH relativeFrom="page">
              <wp:posOffset>892175</wp:posOffset>
            </wp:positionH>
            <wp:positionV relativeFrom="page">
              <wp:posOffset>219075</wp:posOffset>
            </wp:positionV>
            <wp:extent cx="6033770" cy="2743200"/>
            <wp:effectExtent l="0" t="0" r="5080" b="0"/>
            <wp:wrapTopAndBottom/>
            <wp:docPr id="83" name="Рисунок 83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AD1" w:rsidRPr="00DD525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8A2FB5" wp14:editId="54550519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062F" w:rsidRPr="00482A25" w:rsidRDefault="00130B3E" w:rsidP="008A5AD1">
                            <w:pPr>
                              <w:pStyle w:val="affc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12.09.2022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ABtUf27AEAAL4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:rsidR="00C8062F" w:rsidRPr="00482A25" w:rsidRDefault="00130B3E" w:rsidP="008A5AD1">
                      <w:pPr>
                        <w:pStyle w:val="affc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12.09.2022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5AD1" w:rsidRPr="00DD525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6690DD" wp14:editId="6ED068B7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8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062F" w:rsidRDefault="00C8062F" w:rsidP="008A5AD1">
                            <w:pPr>
                              <w:pStyle w:val="affb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6690DD" id="Text Box 52" o:spid="_x0000_s1029" type="#_x0000_t202" style="position:absolute;left:0;text-align:left;margin-left:85.05pt;margin-top:760.35pt;width:266.4pt;height:29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nI7QEAAL8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" filled="f" stroked="f">
                <v:textbox inset="0,0,0,0">
                  <w:txbxContent>
                    <w:p w:rsidR="00C8062F" w:rsidRDefault="00C8062F" w:rsidP="008A5AD1">
                      <w:pPr>
                        <w:pStyle w:val="affb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A5AD1" w:rsidRDefault="008A5AD1" w:rsidP="00803A72">
      <w:pPr>
        <w:spacing w:line="480" w:lineRule="exact"/>
      </w:pPr>
    </w:p>
    <w:p w:rsidR="00B918FE" w:rsidRDefault="00B918FE" w:rsidP="00BC3B5E">
      <w:pPr>
        <w:spacing w:line="600" w:lineRule="exact"/>
      </w:pPr>
    </w:p>
    <w:p w:rsidR="008A5AD1" w:rsidRPr="00FD0D81" w:rsidRDefault="008A5AD1" w:rsidP="00803A72">
      <w:pPr>
        <w:spacing w:line="360" w:lineRule="exact"/>
        <w:ind w:firstLine="709"/>
      </w:pPr>
      <w:r w:rsidRPr="00FD0D81">
        <w:t xml:space="preserve">В соответствии </w:t>
      </w:r>
      <w:r w:rsidR="00960921">
        <w:t xml:space="preserve">с </w:t>
      </w:r>
      <w:r w:rsidR="00960921" w:rsidRPr="00FD0D81">
        <w:t>част</w:t>
      </w:r>
      <w:r w:rsidR="00960921">
        <w:t>ью</w:t>
      </w:r>
      <w:r w:rsidR="00960921" w:rsidRPr="00FD0D81">
        <w:t xml:space="preserve"> 13 статьи 46 Градостроительного кодекса Российской Федерации</w:t>
      </w:r>
      <w:r w:rsidR="00960921">
        <w:t xml:space="preserve">, </w:t>
      </w:r>
      <w:r w:rsidR="00FD0D81" w:rsidRPr="00FD0D81">
        <w:t>пунктом 2 статьи 7 Федерального закона от 14 марта</w:t>
      </w:r>
      <w:r w:rsidR="00BC3B5E">
        <w:t xml:space="preserve"> </w:t>
      </w:r>
      <w:r w:rsidR="00FD0D81" w:rsidRPr="00FD0D81">
        <w:t xml:space="preserve">2022 г. № 58-ФЗ «О внесении изменений в отдельные законодательные акты Российской Федерации», </w:t>
      </w:r>
      <w:r w:rsidR="00960921">
        <w:t>пунктом 26</w:t>
      </w:r>
      <w:r w:rsidR="00960921" w:rsidRPr="00353FB4">
        <w:t xml:space="preserve"> </w:t>
      </w:r>
      <w:r w:rsidR="00960921">
        <w:t xml:space="preserve">части 1 </w:t>
      </w:r>
      <w:r w:rsidR="00960921" w:rsidRPr="00353FB4">
        <w:t>ст</w:t>
      </w:r>
      <w:r w:rsidR="00960921">
        <w:t>атьи</w:t>
      </w:r>
      <w:r w:rsidR="00960921" w:rsidRPr="00353FB4">
        <w:t xml:space="preserve"> 1</w:t>
      </w:r>
      <w:r w:rsidR="00960921">
        <w:t>6</w:t>
      </w:r>
      <w:r w:rsidR="00960921" w:rsidRPr="00353FB4">
        <w:t xml:space="preserve">, </w:t>
      </w:r>
      <w:r w:rsidR="00960921">
        <w:t xml:space="preserve">со </w:t>
      </w:r>
      <w:r w:rsidR="00960921" w:rsidRPr="00353FB4">
        <w:t>ст</w:t>
      </w:r>
      <w:r w:rsidR="00960921">
        <w:t>атьей</w:t>
      </w:r>
      <w:r w:rsidR="00960921" w:rsidRPr="00353FB4">
        <w:t xml:space="preserve"> 28 Федерального закона от</w:t>
      </w:r>
      <w:r w:rsidR="00960921">
        <w:t xml:space="preserve"> 06 октября 2003</w:t>
      </w:r>
      <w:r w:rsidR="00960921" w:rsidRPr="00353FB4">
        <w:t xml:space="preserve"> </w:t>
      </w:r>
      <w:r w:rsidR="00960921">
        <w:t xml:space="preserve">г. </w:t>
      </w:r>
      <w:r w:rsidR="00960921" w:rsidRPr="00353FB4">
        <w:t>№ 131-ФЗ «Об общих принципах организации местного самоупра</w:t>
      </w:r>
      <w:r w:rsidR="00960921">
        <w:t>вления в Российской Федерации»</w:t>
      </w:r>
      <w:r w:rsidR="00960921" w:rsidRPr="00353FB4">
        <w:t xml:space="preserve">, </w:t>
      </w:r>
      <w:r w:rsidR="00803A72">
        <w:t xml:space="preserve">с </w:t>
      </w:r>
      <w:r w:rsidR="00C8062F">
        <w:t xml:space="preserve">частью 4 </w:t>
      </w:r>
      <w:r w:rsidR="004D45B8">
        <w:t>стать</w:t>
      </w:r>
      <w:r w:rsidR="00803A72">
        <w:t>и</w:t>
      </w:r>
      <w:r w:rsidR="004D45B8">
        <w:t xml:space="preserve"> 4 З</w:t>
      </w:r>
      <w:r w:rsidR="00960921">
        <w:t>акона</w:t>
      </w:r>
      <w:r w:rsidR="00C8062F">
        <w:t xml:space="preserve"> Пермского края от 29 апреля </w:t>
      </w:r>
      <w:r w:rsidR="00960921" w:rsidRPr="00871FE8">
        <w:t xml:space="preserve">2022 </w:t>
      </w:r>
      <w:r w:rsidR="00C8062F">
        <w:t xml:space="preserve">г. </w:t>
      </w:r>
      <w:r w:rsidR="00960921">
        <w:t>№ 75-ПК «</w:t>
      </w:r>
      <w:r w:rsidR="00960921" w:rsidRPr="00871FE8">
        <w:t>Об образовании нового муниципального образования Пермский мун</w:t>
      </w:r>
      <w:r w:rsidR="00960921">
        <w:t>иципальный округ Пермского края»</w:t>
      </w:r>
      <w:r w:rsidR="00FD0D81" w:rsidRPr="00FD0D81">
        <w:t>, пункт</w:t>
      </w:r>
      <w:r w:rsidR="00803A72">
        <w:t>ом</w:t>
      </w:r>
      <w:r w:rsidR="00FD0D81" w:rsidRPr="00FD0D81">
        <w:t xml:space="preserve"> 6 части 2 статьи</w:t>
      </w:r>
      <w:r w:rsidRPr="00FD0D81">
        <w:t xml:space="preserve"> 47 Устава муниципального образования </w:t>
      </w:r>
      <w:r w:rsidR="009C54DF">
        <w:t>«Пермский муниципальный район»</w:t>
      </w:r>
      <w:r w:rsidRPr="00FD0D81">
        <w:t>,</w:t>
      </w:r>
      <w:r w:rsidR="00B918FE">
        <w:t xml:space="preserve"> распоряжением управления архитектуры и градостроительства администрации Пермского муниципального района Пермского края от 17 мая 2021 г. № СЭД-2021-299-12-12-01Р-63 «О</w:t>
      </w:r>
      <w:r w:rsidR="00BC3B5E">
        <w:t>   </w:t>
      </w:r>
      <w:r w:rsidR="00B918FE">
        <w:t>разработке проекта межевания части территории п. Юг Юговского сельского поселения Пермского муниципального района Пермского края, включающей земельный участок под многоквартирным домом по</w:t>
      </w:r>
      <w:r w:rsidR="00BC3B5E">
        <w:t> </w:t>
      </w:r>
      <w:r w:rsidR="00B918FE">
        <w:t>ул.</w:t>
      </w:r>
      <w:r w:rsidR="00BC3B5E">
        <w:t> </w:t>
      </w:r>
      <w:r w:rsidR="00B918FE">
        <w:t>Решетникова д. 2»,</w:t>
      </w:r>
      <w:r w:rsidRPr="00FD0D81">
        <w:t xml:space="preserve"> протоколом </w:t>
      </w:r>
      <w:r w:rsidR="00FD0D81" w:rsidRPr="00FD0D81">
        <w:t>общественных</w:t>
      </w:r>
      <w:r w:rsidRPr="00FD0D81">
        <w:t xml:space="preserve"> </w:t>
      </w:r>
      <w:r w:rsidR="00FD0D81" w:rsidRPr="00FD0D81">
        <w:t xml:space="preserve">обсуждений </w:t>
      </w:r>
      <w:r w:rsidRPr="00FD0D81">
        <w:t xml:space="preserve">по проекту </w:t>
      </w:r>
      <w:r w:rsidR="009C54DF">
        <w:t xml:space="preserve">межевания </w:t>
      </w:r>
      <w:r w:rsidR="00B918FE">
        <w:t>части территории п. Юг Юговского сельского поселения Пермского муниципального района Пермского края, включающей земельный участок под</w:t>
      </w:r>
      <w:r w:rsidR="00BC3B5E">
        <w:t> </w:t>
      </w:r>
      <w:r w:rsidR="00B918FE">
        <w:t>многоквартирным домом по ул. Решетникова д. 2</w:t>
      </w:r>
      <w:r w:rsidR="00803A72">
        <w:t>,</w:t>
      </w:r>
      <w:r w:rsidR="00A03812" w:rsidRPr="00FD0D81">
        <w:t xml:space="preserve"> </w:t>
      </w:r>
      <w:r w:rsidRPr="00FD0D81">
        <w:t xml:space="preserve">от </w:t>
      </w:r>
      <w:r w:rsidR="00B918FE">
        <w:t>11</w:t>
      </w:r>
      <w:r w:rsidR="00CB1B99">
        <w:t xml:space="preserve"> </w:t>
      </w:r>
      <w:r w:rsidR="00B918FE">
        <w:t>августа</w:t>
      </w:r>
      <w:r w:rsidR="00CB1B99">
        <w:t xml:space="preserve"> 2022 г.</w:t>
      </w:r>
      <w:r w:rsidRPr="00FD0D81">
        <w:t xml:space="preserve">, заключением о результатах </w:t>
      </w:r>
      <w:r w:rsidR="00FD0D81" w:rsidRPr="00FD0D81">
        <w:t>общественных обсуждений</w:t>
      </w:r>
      <w:r w:rsidRPr="00FD0D81">
        <w:t xml:space="preserve"> по </w:t>
      </w:r>
      <w:r w:rsidR="009C54DF" w:rsidRPr="00FD0D81">
        <w:t xml:space="preserve">проекту </w:t>
      </w:r>
      <w:r w:rsidR="009C54DF">
        <w:t xml:space="preserve">межевания </w:t>
      </w:r>
      <w:r w:rsidR="00B918FE">
        <w:t>части территории п. Юг Юговского сельского поселения Пермского муниципального района Пермского края, включающей земельный участок под</w:t>
      </w:r>
      <w:r w:rsidR="00BC3B5E">
        <w:t> </w:t>
      </w:r>
      <w:r w:rsidR="00B918FE">
        <w:t>многоквартирным домом по ул. Решетникова д. 2</w:t>
      </w:r>
      <w:r w:rsidR="00803A72">
        <w:t>,</w:t>
      </w:r>
      <w:r w:rsidR="00A03812" w:rsidRPr="00FD0D81">
        <w:t xml:space="preserve"> </w:t>
      </w:r>
      <w:r w:rsidRPr="00FD0D81">
        <w:t xml:space="preserve">от </w:t>
      </w:r>
      <w:r w:rsidR="00B918FE">
        <w:t>11</w:t>
      </w:r>
      <w:r w:rsidR="00FD0D81" w:rsidRPr="00FD0D81">
        <w:t xml:space="preserve"> </w:t>
      </w:r>
      <w:r w:rsidR="00B918FE">
        <w:t>августа</w:t>
      </w:r>
      <w:r w:rsidR="00FD0D81" w:rsidRPr="00FD0D81">
        <w:t xml:space="preserve"> 2022 г.</w:t>
      </w:r>
      <w:r w:rsidRPr="00FD0D81">
        <w:t xml:space="preserve"> </w:t>
      </w:r>
    </w:p>
    <w:p w:rsidR="008A5AD1" w:rsidRPr="00FD0D81" w:rsidRDefault="008A5AD1" w:rsidP="00803A72">
      <w:pPr>
        <w:spacing w:line="360" w:lineRule="exact"/>
        <w:ind w:firstLine="709"/>
      </w:pPr>
      <w:r w:rsidRPr="00FD0D81">
        <w:lastRenderedPageBreak/>
        <w:t>администрация Пермского муниципального района ПОСТАНОВЛЯЕТ:</w:t>
      </w:r>
    </w:p>
    <w:p w:rsidR="008A5AD1" w:rsidRPr="00FD0D81" w:rsidRDefault="008A5AD1" w:rsidP="00803A72">
      <w:pPr>
        <w:spacing w:line="360" w:lineRule="exact"/>
        <w:ind w:firstLine="709"/>
        <w:rPr>
          <w:szCs w:val="28"/>
        </w:rPr>
      </w:pPr>
      <w:r w:rsidRPr="00FD0D81">
        <w:t>1. </w:t>
      </w:r>
      <w:r w:rsidRPr="00A24914">
        <w:t xml:space="preserve">Утвердить </w:t>
      </w:r>
      <w:r w:rsidR="009C54DF" w:rsidRPr="00A24914">
        <w:t xml:space="preserve">проект межевания </w:t>
      </w:r>
      <w:r w:rsidR="00B918FE">
        <w:t>части территории п. Юг Юговского сельского поселения Пермского муниципального района Пермского края, включающей земельный участок под многоквартирным домом по</w:t>
      </w:r>
      <w:r w:rsidR="00BC3B5E">
        <w:t>  </w:t>
      </w:r>
      <w:r w:rsidR="00B918FE">
        <w:t>ул.</w:t>
      </w:r>
      <w:r w:rsidR="00BC3B5E">
        <w:t>  </w:t>
      </w:r>
      <w:r w:rsidR="00B918FE">
        <w:t>Решетникова д. 2</w:t>
      </w:r>
      <w:r w:rsidRPr="00FD0D81">
        <w:t xml:space="preserve">, с шифром </w:t>
      </w:r>
      <w:r w:rsidR="00B918FE">
        <w:rPr>
          <w:rFonts w:eastAsiaTheme="minorHAnsi"/>
          <w:bCs/>
          <w:szCs w:val="28"/>
          <w:lang w:eastAsia="en-US"/>
        </w:rPr>
        <w:t>20-63.21-2022</w:t>
      </w:r>
      <w:r w:rsidRPr="00FD0D81">
        <w:t>, являющийся приложением</w:t>
      </w:r>
      <w:r w:rsidR="00803A72">
        <w:t xml:space="preserve"> </w:t>
      </w:r>
      <w:r w:rsidRPr="00FD0D81">
        <w:t>к</w:t>
      </w:r>
      <w:r w:rsidR="00803A72">
        <w:t> </w:t>
      </w:r>
      <w:r w:rsidRPr="00FD0D81">
        <w:t>настоящему постановлению</w:t>
      </w:r>
      <w:r w:rsidRPr="00FD0D81">
        <w:rPr>
          <w:szCs w:val="28"/>
        </w:rPr>
        <w:t>.</w:t>
      </w:r>
    </w:p>
    <w:p w:rsidR="008A5AD1" w:rsidRPr="00FD0D81" w:rsidRDefault="009C54DF" w:rsidP="00803A72">
      <w:pPr>
        <w:spacing w:line="360" w:lineRule="exact"/>
        <w:ind w:firstLine="709"/>
      </w:pPr>
      <w:r>
        <w:t>2</w:t>
      </w:r>
      <w:r w:rsidR="008A5AD1" w:rsidRPr="00FD0D81">
        <w:t xml:space="preserve">. Управлению архитектуры и градостроительства администрации Пермского муниципального района в течение 7 дней со дня принятия настоящего постановления направить проект межевания территории главе </w:t>
      </w:r>
      <w:r w:rsidR="006734AE">
        <w:t>Юговского</w:t>
      </w:r>
      <w:r w:rsidR="008A5AD1" w:rsidRPr="00FD0D81">
        <w:t xml:space="preserve"> сельского поселения.</w:t>
      </w:r>
    </w:p>
    <w:p w:rsidR="008A5AD1" w:rsidRPr="00FD0D81" w:rsidRDefault="009C54DF" w:rsidP="00803A72">
      <w:pPr>
        <w:spacing w:line="360" w:lineRule="exact"/>
        <w:ind w:firstLine="709"/>
      </w:pPr>
      <w:r>
        <w:t>3</w:t>
      </w:r>
      <w:r w:rsidR="008A5AD1" w:rsidRPr="00FD0D81">
        <w:t xml:space="preserve">. Настоящее постановление опубликовать в бюллетене муниципального образования «Пермский муниципальный район» и разместить на официальном сайте Пермского муниципального района </w:t>
      </w:r>
      <w:hyperlink r:id="rId10" w:history="1">
        <w:r w:rsidR="008A5AD1" w:rsidRPr="00FD0D81">
          <w:rPr>
            <w:szCs w:val="28"/>
            <w:u w:val="single"/>
            <w:lang w:val="en-US"/>
          </w:rPr>
          <w:t>www</w:t>
        </w:r>
        <w:r w:rsidR="008A5AD1" w:rsidRPr="00FD0D81">
          <w:rPr>
            <w:szCs w:val="28"/>
            <w:u w:val="single"/>
          </w:rPr>
          <w:t>.</w:t>
        </w:r>
        <w:r w:rsidR="008A5AD1" w:rsidRPr="00FD0D81">
          <w:rPr>
            <w:szCs w:val="28"/>
            <w:u w:val="single"/>
            <w:lang w:val="en-US"/>
          </w:rPr>
          <w:t>permraion</w:t>
        </w:r>
      </w:hyperlink>
      <w:r w:rsidR="008A5AD1" w:rsidRPr="00FD0D81">
        <w:rPr>
          <w:szCs w:val="28"/>
          <w:u w:val="single"/>
        </w:rPr>
        <w:t>.</w:t>
      </w:r>
      <w:r w:rsidR="008A5AD1" w:rsidRPr="00FD0D81">
        <w:rPr>
          <w:szCs w:val="28"/>
          <w:u w:val="single"/>
          <w:lang w:val="en-US"/>
        </w:rPr>
        <w:t>ru</w:t>
      </w:r>
      <w:r w:rsidR="008A5AD1" w:rsidRPr="00FD0D81">
        <w:t xml:space="preserve">. </w:t>
      </w:r>
    </w:p>
    <w:p w:rsidR="008A5AD1" w:rsidRPr="00FD0D81" w:rsidRDefault="009C54DF" w:rsidP="00803A72">
      <w:pPr>
        <w:spacing w:line="360" w:lineRule="exact"/>
        <w:ind w:firstLine="709"/>
      </w:pPr>
      <w:r>
        <w:rPr>
          <w:szCs w:val="28"/>
        </w:rPr>
        <w:t>4</w:t>
      </w:r>
      <w:r w:rsidR="008A5AD1" w:rsidRPr="00FD0D81">
        <w:rPr>
          <w:szCs w:val="28"/>
        </w:rPr>
        <w:t>. Настоящее постановление вступает в силу со дня его официального опубликования</w:t>
      </w:r>
      <w:r w:rsidR="00FD0D81" w:rsidRPr="00FD0D81">
        <w:rPr>
          <w:szCs w:val="28"/>
        </w:rPr>
        <w:t>.</w:t>
      </w:r>
    </w:p>
    <w:p w:rsidR="008A5AD1" w:rsidRPr="00FD0D81" w:rsidRDefault="009C54DF" w:rsidP="00803A72">
      <w:pPr>
        <w:spacing w:line="360" w:lineRule="exact"/>
        <w:ind w:firstLine="709"/>
      </w:pPr>
      <w:r>
        <w:t>5</w:t>
      </w:r>
      <w:r w:rsidR="008A5AD1" w:rsidRPr="00FD0D81">
        <w:t xml:space="preserve">. Проект межевания территории </w:t>
      </w:r>
      <w:r w:rsidR="008A5AD1" w:rsidRPr="00FD0D81">
        <w:rPr>
          <w:szCs w:val="28"/>
        </w:rPr>
        <w:t>разместить</w:t>
      </w:r>
      <w:r w:rsidR="008A5AD1" w:rsidRPr="00FD0D81">
        <w:t xml:space="preserve"> на официальном сайте Пермского муниципального района </w:t>
      </w:r>
      <w:hyperlink r:id="rId11" w:history="1">
        <w:r w:rsidR="008A5AD1" w:rsidRPr="00FD0D81">
          <w:rPr>
            <w:szCs w:val="28"/>
            <w:u w:val="single"/>
            <w:lang w:val="en-US"/>
          </w:rPr>
          <w:t>www</w:t>
        </w:r>
        <w:r w:rsidR="008A5AD1" w:rsidRPr="00FD0D81">
          <w:rPr>
            <w:szCs w:val="28"/>
            <w:u w:val="single"/>
          </w:rPr>
          <w:t>.</w:t>
        </w:r>
        <w:r w:rsidR="008A5AD1" w:rsidRPr="00FD0D81">
          <w:rPr>
            <w:szCs w:val="28"/>
            <w:u w:val="single"/>
            <w:lang w:val="en-US"/>
          </w:rPr>
          <w:t>permraion</w:t>
        </w:r>
        <w:r w:rsidR="008A5AD1" w:rsidRPr="00FD0D81">
          <w:rPr>
            <w:szCs w:val="28"/>
            <w:u w:val="single"/>
          </w:rPr>
          <w:t>.</w:t>
        </w:r>
        <w:r w:rsidR="008A5AD1" w:rsidRPr="00FD0D81">
          <w:rPr>
            <w:szCs w:val="28"/>
            <w:u w:val="single"/>
            <w:lang w:val="en-US"/>
          </w:rPr>
          <w:t>ru</w:t>
        </w:r>
      </w:hyperlink>
      <w:r w:rsidR="008A5AD1" w:rsidRPr="00FD0D81">
        <w:rPr>
          <w:szCs w:val="28"/>
        </w:rPr>
        <w:t>.</w:t>
      </w:r>
    </w:p>
    <w:p w:rsidR="008A5AD1" w:rsidRPr="00FD0D81" w:rsidRDefault="009C54DF" w:rsidP="00803A72">
      <w:pPr>
        <w:spacing w:line="360" w:lineRule="exact"/>
        <w:ind w:firstLine="709"/>
      </w:pPr>
      <w:r>
        <w:t>6</w:t>
      </w:r>
      <w:r w:rsidR="008A5AD1" w:rsidRPr="00FD0D81">
        <w:t>. Контроль за исполнением настоящего постановления возложить на</w:t>
      </w:r>
      <w:r w:rsidR="00803A72">
        <w:t> </w:t>
      </w:r>
      <w:r w:rsidR="008A5AD1" w:rsidRPr="00FD0D81">
        <w:t>начальника управления архитектуры и градостроительства администрации Пермского муниципального района, главного архитектора.</w:t>
      </w:r>
    </w:p>
    <w:p w:rsidR="008A5AD1" w:rsidRPr="00FD0D81" w:rsidRDefault="008A5AD1" w:rsidP="00803A72">
      <w:pPr>
        <w:spacing w:line="1440" w:lineRule="exact"/>
        <w:ind w:firstLine="0"/>
        <w:rPr>
          <w:szCs w:val="28"/>
        </w:rPr>
        <w:sectPr w:rsidR="008A5AD1" w:rsidRPr="00FD0D81" w:rsidSect="00BC3B5E">
          <w:headerReference w:type="default" r:id="rId12"/>
          <w:pgSz w:w="11906" w:h="16838"/>
          <w:pgMar w:top="1134" w:right="851" w:bottom="1134" w:left="1418" w:header="567" w:footer="567" w:gutter="0"/>
          <w:pgNumType w:start="1"/>
          <w:cols w:space="708"/>
          <w:titlePg/>
          <w:docGrid w:linePitch="381"/>
        </w:sectPr>
      </w:pPr>
      <w:r w:rsidRPr="00FD0D81">
        <w:rPr>
          <w:szCs w:val="28"/>
        </w:rPr>
        <w:t xml:space="preserve">Глава муниципального района                                               </w:t>
      </w:r>
      <w:r w:rsidR="00A84D9F" w:rsidRPr="00FD0D81">
        <w:rPr>
          <w:szCs w:val="28"/>
        </w:rPr>
        <w:t xml:space="preserve">                </w:t>
      </w:r>
      <w:r w:rsidRPr="00FD0D81">
        <w:rPr>
          <w:szCs w:val="28"/>
        </w:rPr>
        <w:t>В.Ю. Цветов</w:t>
      </w:r>
    </w:p>
    <w:p w:rsidR="008A5AD1" w:rsidRPr="00DD5256" w:rsidRDefault="00BC3B5E" w:rsidP="00BC3B5E">
      <w:pPr>
        <w:autoSpaceDE w:val="0"/>
        <w:autoSpaceDN w:val="0"/>
        <w:adjustRightInd w:val="0"/>
        <w:spacing w:line="240" w:lineRule="exact"/>
        <w:ind w:left="5670" w:firstLine="0"/>
        <w:jc w:val="left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  <w:r w:rsidR="009C54DF">
        <w:rPr>
          <w:bCs/>
          <w:szCs w:val="28"/>
        </w:rPr>
        <w:t xml:space="preserve"> </w:t>
      </w:r>
    </w:p>
    <w:p w:rsidR="00BC3B5E" w:rsidRDefault="00BC3B5E" w:rsidP="00BC3B5E">
      <w:pPr>
        <w:autoSpaceDE w:val="0"/>
        <w:autoSpaceDN w:val="0"/>
        <w:adjustRightInd w:val="0"/>
        <w:spacing w:line="240" w:lineRule="exact"/>
        <w:ind w:left="5670" w:firstLine="0"/>
        <w:jc w:val="left"/>
        <w:rPr>
          <w:bCs/>
          <w:szCs w:val="28"/>
        </w:rPr>
      </w:pPr>
      <w:r>
        <w:rPr>
          <w:bCs/>
          <w:szCs w:val="28"/>
        </w:rPr>
        <w:t xml:space="preserve">к </w:t>
      </w:r>
      <w:r w:rsidR="008A5AD1" w:rsidRPr="00DD5256">
        <w:rPr>
          <w:bCs/>
          <w:szCs w:val="28"/>
        </w:rPr>
        <w:t>постановлени</w:t>
      </w:r>
      <w:r>
        <w:rPr>
          <w:bCs/>
          <w:szCs w:val="28"/>
        </w:rPr>
        <w:t>ю</w:t>
      </w:r>
      <w:r w:rsidR="008A5AD1" w:rsidRPr="00DD5256">
        <w:rPr>
          <w:bCs/>
          <w:szCs w:val="28"/>
        </w:rPr>
        <w:t xml:space="preserve"> </w:t>
      </w:r>
    </w:p>
    <w:p w:rsidR="008A5AD1" w:rsidRPr="00DD5256" w:rsidRDefault="008A5AD1" w:rsidP="00BC3B5E">
      <w:pPr>
        <w:autoSpaceDE w:val="0"/>
        <w:autoSpaceDN w:val="0"/>
        <w:adjustRightInd w:val="0"/>
        <w:spacing w:line="240" w:lineRule="exact"/>
        <w:ind w:left="5670" w:firstLine="0"/>
        <w:jc w:val="left"/>
        <w:rPr>
          <w:bCs/>
          <w:szCs w:val="28"/>
        </w:rPr>
      </w:pPr>
      <w:r w:rsidRPr="00DD5256">
        <w:rPr>
          <w:bCs/>
          <w:szCs w:val="28"/>
        </w:rPr>
        <w:t>администрации Пермского муниципального района</w:t>
      </w:r>
    </w:p>
    <w:p w:rsidR="00C440E5" w:rsidRDefault="008A5AD1" w:rsidP="00BC3B5E">
      <w:pPr>
        <w:spacing w:line="240" w:lineRule="exact"/>
        <w:ind w:left="5670" w:firstLine="0"/>
        <w:jc w:val="left"/>
        <w:rPr>
          <w:bCs/>
          <w:szCs w:val="28"/>
        </w:rPr>
      </w:pPr>
      <w:r w:rsidRPr="00DD5256">
        <w:rPr>
          <w:bCs/>
          <w:szCs w:val="28"/>
        </w:rPr>
        <w:t>от</w:t>
      </w:r>
      <w:r w:rsidR="005D50D2">
        <w:rPr>
          <w:bCs/>
          <w:szCs w:val="28"/>
        </w:rPr>
        <w:t xml:space="preserve"> </w:t>
      </w:r>
      <w:r w:rsidR="00130B3E">
        <w:rPr>
          <w:bCs/>
          <w:szCs w:val="28"/>
        </w:rPr>
        <w:t>12.09.2022</w:t>
      </w:r>
      <w:r w:rsidR="00BC3B5E">
        <w:rPr>
          <w:bCs/>
          <w:szCs w:val="28"/>
        </w:rPr>
        <w:t xml:space="preserve"> </w:t>
      </w:r>
      <w:r w:rsidRPr="00DD5256">
        <w:rPr>
          <w:bCs/>
          <w:szCs w:val="28"/>
        </w:rPr>
        <w:t>№</w:t>
      </w:r>
      <w:r w:rsidR="005D50D2">
        <w:rPr>
          <w:bCs/>
          <w:szCs w:val="28"/>
        </w:rPr>
        <w:t xml:space="preserve"> </w:t>
      </w:r>
      <w:r w:rsidR="00130B3E" w:rsidRPr="00130B3E">
        <w:rPr>
          <w:bCs/>
          <w:szCs w:val="28"/>
        </w:rPr>
        <w:t>СЭД-2022-299-01-01-05.С-517</w:t>
      </w:r>
      <w:bookmarkStart w:id="0" w:name="_GoBack"/>
      <w:bookmarkEnd w:id="0"/>
    </w:p>
    <w:p w:rsidR="009C54DF" w:rsidRDefault="009C54DF" w:rsidP="004558FC">
      <w:pPr>
        <w:spacing w:line="360" w:lineRule="atLeast"/>
        <w:ind w:left="5670" w:firstLine="0"/>
        <w:jc w:val="left"/>
        <w:rPr>
          <w:bCs/>
          <w:szCs w:val="28"/>
        </w:rPr>
      </w:pPr>
    </w:p>
    <w:p w:rsidR="00BC3B5E" w:rsidRDefault="00BC3B5E" w:rsidP="00BC3B5E">
      <w:pPr>
        <w:autoSpaceDE w:val="0"/>
        <w:autoSpaceDN w:val="0"/>
        <w:adjustRightInd w:val="0"/>
        <w:spacing w:after="120" w:line="240" w:lineRule="exact"/>
        <w:ind w:firstLine="0"/>
        <w:jc w:val="center"/>
        <w:rPr>
          <w:rFonts w:eastAsia="Calibri"/>
          <w:b/>
          <w:szCs w:val="28"/>
        </w:rPr>
      </w:pPr>
      <w:r w:rsidRPr="00D57603">
        <w:rPr>
          <w:rFonts w:eastAsia="Calibri"/>
          <w:b/>
          <w:szCs w:val="28"/>
        </w:rPr>
        <w:t>ПРОЕКТ</w:t>
      </w:r>
      <w:r w:rsidR="006734AE" w:rsidRPr="00D57603">
        <w:rPr>
          <w:rFonts w:eastAsia="Calibri"/>
          <w:b/>
          <w:szCs w:val="28"/>
        </w:rPr>
        <w:t xml:space="preserve"> </w:t>
      </w:r>
    </w:p>
    <w:p w:rsidR="006734AE" w:rsidRPr="00D57603" w:rsidRDefault="006734AE" w:rsidP="00BC3B5E">
      <w:pPr>
        <w:autoSpaceDE w:val="0"/>
        <w:autoSpaceDN w:val="0"/>
        <w:adjustRightInd w:val="0"/>
        <w:spacing w:line="240" w:lineRule="exact"/>
        <w:ind w:firstLine="0"/>
        <w:jc w:val="center"/>
        <w:rPr>
          <w:szCs w:val="28"/>
          <w:highlight w:val="yellow"/>
        </w:rPr>
      </w:pPr>
      <w:r w:rsidRPr="00D57603">
        <w:rPr>
          <w:rFonts w:eastAsia="Calibri"/>
          <w:b/>
          <w:szCs w:val="28"/>
        </w:rPr>
        <w:t>межевания части территории п. Юг Юговского сельского поселения Пермского муниципального района Пермского края, включающей земельный участок под многоквартирным домом по ул. Решетникова д. 2</w:t>
      </w:r>
    </w:p>
    <w:p w:rsidR="00ED4E43" w:rsidRPr="00D57603" w:rsidRDefault="00ED4E43" w:rsidP="004558FC">
      <w:pPr>
        <w:spacing w:line="360" w:lineRule="atLeast"/>
        <w:ind w:left="5670" w:firstLine="0"/>
        <w:jc w:val="left"/>
        <w:rPr>
          <w:bCs/>
          <w:szCs w:val="28"/>
        </w:rPr>
      </w:pPr>
    </w:p>
    <w:p w:rsidR="006734AE" w:rsidRPr="00D57603" w:rsidRDefault="006734AE" w:rsidP="006734AE">
      <w:pPr>
        <w:ind w:firstLine="0"/>
        <w:jc w:val="center"/>
        <w:rPr>
          <w:b/>
          <w:szCs w:val="28"/>
        </w:rPr>
      </w:pPr>
      <w:r w:rsidRPr="00D57603">
        <w:rPr>
          <w:b/>
          <w:szCs w:val="28"/>
        </w:rPr>
        <w:t>ШИФР 20-63.21-2022</w:t>
      </w:r>
    </w:p>
    <w:p w:rsidR="006734AE" w:rsidRPr="00D57603" w:rsidRDefault="006734AE" w:rsidP="006734AE">
      <w:pPr>
        <w:ind w:firstLine="0"/>
        <w:jc w:val="center"/>
        <w:rPr>
          <w:b/>
          <w:szCs w:val="28"/>
        </w:rPr>
      </w:pPr>
    </w:p>
    <w:p w:rsidR="006734AE" w:rsidRPr="00D57603" w:rsidRDefault="006734AE" w:rsidP="006734AE">
      <w:pPr>
        <w:spacing w:after="200" w:line="276" w:lineRule="auto"/>
        <w:ind w:firstLine="0"/>
        <w:jc w:val="center"/>
        <w:rPr>
          <w:b/>
          <w:szCs w:val="28"/>
        </w:rPr>
      </w:pPr>
      <w:r w:rsidRPr="00D57603">
        <w:rPr>
          <w:b/>
          <w:szCs w:val="28"/>
        </w:rPr>
        <w:t>Состав проекта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7228"/>
        <w:gridCol w:w="1132"/>
        <w:gridCol w:w="852"/>
      </w:tblGrid>
      <w:tr w:rsidR="006734AE" w:rsidRPr="00D57603" w:rsidTr="00A359C9">
        <w:trPr>
          <w:trHeight w:val="454"/>
          <w:tblHeader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AE" w:rsidRPr="00D57603" w:rsidRDefault="006734AE" w:rsidP="00A359C9">
            <w:pPr>
              <w:pStyle w:val="aff4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D57603">
              <w:rPr>
                <w:sz w:val="28"/>
                <w:szCs w:val="28"/>
                <w:lang w:eastAsia="en-US"/>
              </w:rPr>
              <w:t xml:space="preserve">№ п/п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AE" w:rsidRPr="00D57603" w:rsidRDefault="006734AE" w:rsidP="00A359C9">
            <w:pPr>
              <w:pStyle w:val="aff4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D57603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AE" w:rsidRPr="00D57603" w:rsidRDefault="006734AE" w:rsidP="00A359C9">
            <w:pPr>
              <w:pStyle w:val="aff4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D57603">
              <w:rPr>
                <w:sz w:val="28"/>
                <w:szCs w:val="28"/>
                <w:lang w:eastAsia="en-US"/>
              </w:rPr>
              <w:t>Количество листов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AE" w:rsidRPr="00D57603" w:rsidRDefault="006734AE" w:rsidP="00A359C9">
            <w:pPr>
              <w:pStyle w:val="aff4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D57603">
              <w:rPr>
                <w:sz w:val="28"/>
                <w:szCs w:val="28"/>
                <w:lang w:eastAsia="en-US"/>
              </w:rPr>
              <w:t>Масштаб</w:t>
            </w:r>
          </w:p>
        </w:tc>
      </w:tr>
      <w:tr w:rsidR="006734AE" w:rsidRPr="00D57603" w:rsidTr="00A359C9">
        <w:trPr>
          <w:tblHeader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AE" w:rsidRPr="00D57603" w:rsidRDefault="006734AE" w:rsidP="00A359C9">
            <w:pPr>
              <w:pStyle w:val="aff3"/>
              <w:spacing w:line="276" w:lineRule="auto"/>
              <w:rPr>
                <w:sz w:val="28"/>
                <w:szCs w:val="28"/>
                <w:lang w:eastAsia="en-US"/>
              </w:rPr>
            </w:pPr>
            <w:r w:rsidRPr="00D5760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AE" w:rsidRPr="00D57603" w:rsidRDefault="006734AE" w:rsidP="00A359C9">
            <w:pPr>
              <w:pStyle w:val="aff3"/>
              <w:spacing w:line="276" w:lineRule="auto"/>
              <w:rPr>
                <w:sz w:val="28"/>
                <w:szCs w:val="28"/>
                <w:lang w:eastAsia="en-US"/>
              </w:rPr>
            </w:pPr>
            <w:r w:rsidRPr="00D5760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AE" w:rsidRPr="00D57603" w:rsidRDefault="006734AE" w:rsidP="00A359C9">
            <w:pPr>
              <w:pStyle w:val="aff3"/>
              <w:spacing w:line="276" w:lineRule="auto"/>
              <w:rPr>
                <w:sz w:val="28"/>
                <w:szCs w:val="28"/>
                <w:lang w:eastAsia="en-US"/>
              </w:rPr>
            </w:pPr>
            <w:r w:rsidRPr="00D5760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AE" w:rsidRPr="00D57603" w:rsidRDefault="006734AE" w:rsidP="00A359C9">
            <w:pPr>
              <w:pStyle w:val="aff3"/>
              <w:spacing w:line="276" w:lineRule="auto"/>
              <w:rPr>
                <w:sz w:val="28"/>
                <w:szCs w:val="28"/>
                <w:lang w:eastAsia="en-US"/>
              </w:rPr>
            </w:pPr>
            <w:r w:rsidRPr="00D57603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734AE" w:rsidRPr="00D57603" w:rsidTr="00A359C9">
        <w:trPr>
          <w:trHeight w:val="454"/>
          <w:jc w:val="center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AE" w:rsidRPr="00D57603" w:rsidRDefault="006734AE" w:rsidP="00A359C9">
            <w:pPr>
              <w:pStyle w:val="aff4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D57603">
              <w:rPr>
                <w:sz w:val="28"/>
                <w:szCs w:val="28"/>
                <w:lang w:eastAsia="en-US"/>
              </w:rPr>
              <w:t>ПРОЕКТ МЕЖЕВАНИЯ ТЕРРИТОРИИ</w:t>
            </w:r>
          </w:p>
        </w:tc>
      </w:tr>
      <w:tr w:rsidR="006734AE" w:rsidRPr="00D57603" w:rsidTr="00A359C9">
        <w:trPr>
          <w:trHeight w:val="454"/>
          <w:jc w:val="center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AE" w:rsidRPr="00D57603" w:rsidRDefault="006734AE" w:rsidP="00A359C9">
            <w:pPr>
              <w:pStyle w:val="aff4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D57603">
              <w:rPr>
                <w:sz w:val="28"/>
                <w:szCs w:val="28"/>
                <w:lang w:eastAsia="en-US"/>
              </w:rPr>
              <w:t>Том 1. Основная часть</w:t>
            </w:r>
          </w:p>
        </w:tc>
      </w:tr>
      <w:tr w:rsidR="006734AE" w:rsidRPr="00D57603" w:rsidTr="00A359C9">
        <w:trPr>
          <w:trHeight w:val="454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4AE" w:rsidRPr="00D57603" w:rsidRDefault="006734AE" w:rsidP="00A359C9">
            <w:pPr>
              <w:spacing w:line="276" w:lineRule="auto"/>
              <w:ind w:firstLine="0"/>
              <w:jc w:val="left"/>
              <w:rPr>
                <w:b/>
                <w:szCs w:val="28"/>
                <w:lang w:val="en-US" w:eastAsia="en-US"/>
              </w:rPr>
            </w:pPr>
            <w:r w:rsidRPr="00D57603">
              <w:rPr>
                <w:b/>
                <w:szCs w:val="28"/>
                <w:lang w:eastAsia="en-US"/>
              </w:rPr>
              <w:t xml:space="preserve">Раздел </w:t>
            </w:r>
            <w:r w:rsidRPr="00D57603">
              <w:rPr>
                <w:b/>
                <w:szCs w:val="28"/>
                <w:lang w:val="en-US" w:eastAsia="en-US"/>
              </w:rPr>
              <w:t>I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AE" w:rsidRPr="00D57603" w:rsidRDefault="006734AE" w:rsidP="00A359C9">
            <w:pPr>
              <w:pStyle w:val="aff7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D57603">
              <w:rPr>
                <w:sz w:val="28"/>
                <w:szCs w:val="28"/>
                <w:lang w:eastAsia="en-US"/>
              </w:rPr>
              <w:t xml:space="preserve">Чертеж межевания территории 1 этап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AE" w:rsidRPr="00D57603" w:rsidRDefault="006734AE" w:rsidP="00A359C9">
            <w:pPr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D57603">
              <w:rPr>
                <w:szCs w:val="28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AE" w:rsidRPr="00D57603" w:rsidRDefault="006734AE" w:rsidP="00A359C9">
            <w:pPr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D57603">
              <w:rPr>
                <w:szCs w:val="28"/>
                <w:lang w:eastAsia="en-US"/>
              </w:rPr>
              <w:t>1:500</w:t>
            </w:r>
          </w:p>
        </w:tc>
      </w:tr>
      <w:tr w:rsidR="006734AE" w:rsidRPr="00D57603" w:rsidTr="00A359C9">
        <w:trPr>
          <w:trHeight w:val="454"/>
          <w:jc w:val="center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AE" w:rsidRPr="00D57603" w:rsidRDefault="006734AE" w:rsidP="00A359C9">
            <w:pPr>
              <w:spacing w:line="276" w:lineRule="auto"/>
              <w:ind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AE" w:rsidRPr="00D57603" w:rsidRDefault="006734AE" w:rsidP="00A359C9">
            <w:pPr>
              <w:pStyle w:val="aff7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D57603">
              <w:rPr>
                <w:sz w:val="28"/>
                <w:szCs w:val="28"/>
                <w:lang w:eastAsia="en-US"/>
              </w:rPr>
              <w:t>Чертеж межевания территории 2 этап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AE" w:rsidRPr="00D57603" w:rsidRDefault="006734AE" w:rsidP="00A359C9">
            <w:pPr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D57603">
              <w:rPr>
                <w:szCs w:val="28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AE" w:rsidRPr="00D57603" w:rsidRDefault="006734AE" w:rsidP="00A359C9">
            <w:pPr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D57603">
              <w:rPr>
                <w:szCs w:val="28"/>
                <w:lang w:eastAsia="en-US"/>
              </w:rPr>
              <w:t>1:500</w:t>
            </w:r>
          </w:p>
        </w:tc>
      </w:tr>
      <w:tr w:rsidR="006734AE" w:rsidRPr="00D57603" w:rsidTr="00A359C9">
        <w:trPr>
          <w:trHeight w:val="45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AE" w:rsidRPr="00D57603" w:rsidRDefault="006734AE" w:rsidP="00A359C9">
            <w:pPr>
              <w:pStyle w:val="aff4"/>
              <w:suppressAutoHyphens/>
              <w:spacing w:line="276" w:lineRule="auto"/>
              <w:jc w:val="left"/>
              <w:rPr>
                <w:sz w:val="28"/>
                <w:szCs w:val="28"/>
                <w:lang w:val="en-US" w:eastAsia="en-US"/>
              </w:rPr>
            </w:pPr>
            <w:r w:rsidRPr="00D57603">
              <w:rPr>
                <w:sz w:val="28"/>
                <w:szCs w:val="28"/>
                <w:lang w:eastAsia="en-US"/>
              </w:rPr>
              <w:t xml:space="preserve">Раздел </w:t>
            </w:r>
            <w:r w:rsidRPr="00D57603">
              <w:rPr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AE" w:rsidRPr="00D57603" w:rsidRDefault="006734AE" w:rsidP="00A359C9">
            <w:pPr>
              <w:pStyle w:val="aff7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D57603">
              <w:rPr>
                <w:sz w:val="28"/>
                <w:szCs w:val="28"/>
                <w:lang w:eastAsia="en-US"/>
              </w:rPr>
              <w:t>Текстовая часть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AE" w:rsidRPr="00D57603" w:rsidRDefault="006734AE" w:rsidP="00A359C9">
            <w:pPr>
              <w:pStyle w:val="aff7"/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5760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AE" w:rsidRPr="00D57603" w:rsidRDefault="006734AE" w:rsidP="00A359C9">
            <w:pPr>
              <w:pStyle w:val="aff7"/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57603"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6734AE" w:rsidRDefault="006734AE" w:rsidP="006734AE">
      <w:pPr>
        <w:ind w:firstLine="0"/>
        <w:jc w:val="center"/>
        <w:rPr>
          <w:b/>
          <w:szCs w:val="28"/>
        </w:rPr>
      </w:pPr>
    </w:p>
    <w:p w:rsidR="006734AE" w:rsidRDefault="006734AE" w:rsidP="006734AE">
      <w:pPr>
        <w:pStyle w:val="aff5"/>
      </w:pPr>
      <w:r>
        <w:br w:type="page"/>
      </w:r>
    </w:p>
    <w:p w:rsidR="00D57603" w:rsidRDefault="006734AE" w:rsidP="00D57603">
      <w:pPr>
        <w:pStyle w:val="2"/>
        <w:jc w:val="center"/>
        <w:rPr>
          <w:rFonts w:ascii="Times New Roman" w:eastAsiaTheme="minorHAnsi" w:hAnsi="Times New Roman"/>
          <w:i w:val="0"/>
          <w:szCs w:val="28"/>
          <w:lang w:eastAsia="en-US"/>
        </w:rPr>
      </w:pPr>
      <w:bookmarkStart w:id="1" w:name="_Toc108613776"/>
      <w:r w:rsidRPr="006734AE">
        <w:rPr>
          <w:rFonts w:ascii="Times New Roman" w:eastAsiaTheme="minorHAnsi" w:hAnsi="Times New Roman"/>
          <w:i w:val="0"/>
          <w:szCs w:val="28"/>
          <w:lang w:eastAsia="en-US"/>
        </w:rPr>
        <w:lastRenderedPageBreak/>
        <w:t xml:space="preserve">Раздел </w:t>
      </w:r>
      <w:r w:rsidRPr="006734AE">
        <w:rPr>
          <w:rFonts w:ascii="Times New Roman" w:eastAsiaTheme="minorHAnsi" w:hAnsi="Times New Roman"/>
          <w:i w:val="0"/>
          <w:szCs w:val="28"/>
          <w:lang w:val="en-US" w:eastAsia="en-US"/>
        </w:rPr>
        <w:t>I</w:t>
      </w:r>
      <w:r w:rsidR="00D57603">
        <w:rPr>
          <w:rFonts w:ascii="Times New Roman" w:eastAsiaTheme="minorHAnsi" w:hAnsi="Times New Roman"/>
          <w:i w:val="0"/>
          <w:szCs w:val="28"/>
          <w:lang w:eastAsia="en-US"/>
        </w:rPr>
        <w:t>. Графическая часть</w:t>
      </w:r>
    </w:p>
    <w:p w:rsidR="006734AE" w:rsidRDefault="006734AE" w:rsidP="00D57603">
      <w:pPr>
        <w:pStyle w:val="2"/>
        <w:jc w:val="center"/>
        <w:rPr>
          <w:rFonts w:ascii="Times New Roman" w:eastAsiaTheme="minorHAnsi" w:hAnsi="Times New Roman"/>
          <w:i w:val="0"/>
          <w:szCs w:val="28"/>
          <w:lang w:eastAsia="en-US"/>
        </w:rPr>
      </w:pPr>
      <w:r w:rsidRPr="006734AE">
        <w:rPr>
          <w:rFonts w:ascii="Times New Roman" w:eastAsiaTheme="minorHAnsi" w:hAnsi="Times New Roman"/>
          <w:i w:val="0"/>
          <w:szCs w:val="28"/>
          <w:lang w:eastAsia="en-US"/>
        </w:rPr>
        <w:t>«Чертеж межевания территории 1 этап»</w:t>
      </w:r>
      <w:bookmarkEnd w:id="1"/>
    </w:p>
    <w:p w:rsidR="006734AE" w:rsidRPr="006734AE" w:rsidRDefault="006734AE" w:rsidP="006734AE">
      <w:pPr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7633AFA7" wp14:editId="234B218A">
            <wp:extent cx="5503653" cy="8147565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13662" cy="816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4AE" w:rsidRDefault="006734AE" w:rsidP="006734AE">
      <w:pPr>
        <w:pStyle w:val="2"/>
        <w:jc w:val="center"/>
        <w:rPr>
          <w:rFonts w:ascii="Times New Roman" w:eastAsiaTheme="minorHAnsi" w:hAnsi="Times New Roman"/>
          <w:i w:val="0"/>
          <w:szCs w:val="28"/>
          <w:lang w:eastAsia="en-US"/>
        </w:rPr>
      </w:pPr>
      <w:bookmarkStart w:id="2" w:name="_Toc108613777"/>
      <w:r w:rsidRPr="006734AE">
        <w:rPr>
          <w:rFonts w:ascii="Times New Roman" w:eastAsiaTheme="minorHAnsi" w:hAnsi="Times New Roman"/>
          <w:i w:val="0"/>
          <w:szCs w:val="28"/>
          <w:lang w:eastAsia="en-US"/>
        </w:rPr>
        <w:lastRenderedPageBreak/>
        <w:t>«Чертеж межевания территории 2 этап»</w:t>
      </w:r>
      <w:bookmarkEnd w:id="2"/>
    </w:p>
    <w:p w:rsidR="006734AE" w:rsidRDefault="006734AE" w:rsidP="006734AE">
      <w:pPr>
        <w:rPr>
          <w:rFonts w:eastAsiaTheme="minorHAnsi"/>
          <w:lang w:eastAsia="en-US"/>
        </w:rPr>
        <w:sectPr w:rsidR="006734AE" w:rsidSect="00BC3B5E">
          <w:headerReference w:type="default" r:id="rId14"/>
          <w:headerReference w:type="first" r:id="rId15"/>
          <w:pgSz w:w="11907" w:h="16840" w:code="9"/>
          <w:pgMar w:top="1134" w:right="567" w:bottom="992" w:left="1418" w:header="567" w:footer="567" w:gutter="0"/>
          <w:cols w:space="708"/>
          <w:titlePg/>
          <w:docGrid w:linePitch="381"/>
        </w:sectPr>
      </w:pPr>
      <w:r>
        <w:rPr>
          <w:noProof/>
        </w:rPr>
        <w:drawing>
          <wp:inline distT="0" distB="0" distL="0" distR="0" wp14:anchorId="314F213D" wp14:editId="447D4526">
            <wp:extent cx="5468125" cy="8108830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79250" cy="812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4AE" w:rsidRPr="006734AE" w:rsidRDefault="006734AE" w:rsidP="006734AE">
      <w:pPr>
        <w:pStyle w:val="2"/>
        <w:jc w:val="center"/>
        <w:rPr>
          <w:rFonts w:ascii="Times New Roman" w:eastAsiaTheme="minorHAnsi" w:hAnsi="Times New Roman"/>
          <w:i w:val="0"/>
          <w:szCs w:val="28"/>
          <w:lang w:eastAsia="en-US"/>
        </w:rPr>
      </w:pPr>
      <w:bookmarkStart w:id="3" w:name="_Toc108613778"/>
      <w:r w:rsidRPr="006734AE">
        <w:rPr>
          <w:rFonts w:ascii="Times New Roman" w:eastAsiaTheme="minorHAnsi" w:hAnsi="Times New Roman"/>
          <w:i w:val="0"/>
          <w:szCs w:val="28"/>
          <w:lang w:eastAsia="en-US"/>
        </w:rPr>
        <w:lastRenderedPageBreak/>
        <w:t xml:space="preserve">Раздел </w:t>
      </w:r>
      <w:r w:rsidRPr="006734AE">
        <w:rPr>
          <w:rFonts w:ascii="Times New Roman" w:eastAsiaTheme="minorHAnsi" w:hAnsi="Times New Roman"/>
          <w:i w:val="0"/>
          <w:szCs w:val="28"/>
          <w:lang w:val="en-US" w:eastAsia="en-US"/>
        </w:rPr>
        <w:t>II</w:t>
      </w:r>
      <w:r w:rsidR="00D57603">
        <w:rPr>
          <w:rFonts w:ascii="Times New Roman" w:eastAsiaTheme="minorHAnsi" w:hAnsi="Times New Roman"/>
          <w:i w:val="0"/>
          <w:szCs w:val="28"/>
          <w:lang w:eastAsia="en-US"/>
        </w:rPr>
        <w:t xml:space="preserve">. </w:t>
      </w:r>
      <w:r w:rsidRPr="006734AE">
        <w:rPr>
          <w:rFonts w:ascii="Times New Roman" w:eastAsiaTheme="minorHAnsi" w:hAnsi="Times New Roman"/>
          <w:i w:val="0"/>
          <w:szCs w:val="28"/>
          <w:lang w:eastAsia="en-US"/>
        </w:rPr>
        <w:t>Текстовая часть</w:t>
      </w:r>
      <w:bookmarkEnd w:id="3"/>
    </w:p>
    <w:p w:rsidR="006734AE" w:rsidRPr="006734AE" w:rsidRDefault="006734AE" w:rsidP="006734AE">
      <w:pPr>
        <w:pStyle w:val="2"/>
        <w:numPr>
          <w:ilvl w:val="0"/>
          <w:numId w:val="24"/>
        </w:numPr>
        <w:jc w:val="center"/>
        <w:rPr>
          <w:rFonts w:ascii="Times New Roman" w:hAnsi="Times New Roman"/>
          <w:bCs/>
          <w:i w:val="0"/>
          <w:kern w:val="36"/>
          <w:szCs w:val="48"/>
        </w:rPr>
      </w:pPr>
      <w:bookmarkStart w:id="4" w:name="_Toc108613779"/>
      <w:r w:rsidRPr="006734AE">
        <w:rPr>
          <w:rFonts w:ascii="Times New Roman" w:hAnsi="Times New Roman"/>
          <w:bCs/>
          <w:i w:val="0"/>
          <w:kern w:val="36"/>
          <w:szCs w:val="48"/>
        </w:rPr>
        <w:t>Перечень образуемых земельных участков</w:t>
      </w:r>
      <w:bookmarkEnd w:id="4"/>
    </w:p>
    <w:p w:rsidR="006734AE" w:rsidRPr="00D57603" w:rsidRDefault="006734AE" w:rsidP="006734AE">
      <w:pPr>
        <w:ind w:left="13452" w:firstLine="0"/>
        <w:rPr>
          <w:color w:val="000000"/>
          <w:szCs w:val="28"/>
        </w:rPr>
      </w:pPr>
      <w:r w:rsidRPr="00D57603">
        <w:rPr>
          <w:color w:val="000000"/>
          <w:szCs w:val="28"/>
        </w:rPr>
        <w:t>Таблица 1</w:t>
      </w:r>
    </w:p>
    <w:tbl>
      <w:tblPr>
        <w:tblStyle w:val="aff2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1701"/>
        <w:gridCol w:w="1985"/>
        <w:gridCol w:w="1984"/>
        <w:gridCol w:w="1843"/>
        <w:gridCol w:w="1701"/>
        <w:gridCol w:w="2126"/>
        <w:gridCol w:w="1560"/>
      </w:tblGrid>
      <w:tr w:rsidR="006734AE" w:rsidRPr="005B49B5" w:rsidTr="00A359C9">
        <w:trPr>
          <w:trHeight w:val="1047"/>
        </w:trPr>
        <w:tc>
          <w:tcPr>
            <w:tcW w:w="1134" w:type="dxa"/>
          </w:tcPr>
          <w:p w:rsidR="006734AE" w:rsidRPr="006734AE" w:rsidRDefault="006734AE" w:rsidP="00A359C9">
            <w:pPr>
              <w:pStyle w:val="Default"/>
              <w:spacing w:line="276" w:lineRule="auto"/>
              <w:ind w:firstLine="0"/>
              <w:jc w:val="center"/>
            </w:pPr>
            <w:r w:rsidRPr="006734AE">
              <w:rPr>
                <w:bCs/>
              </w:rPr>
              <w:t>№ на чертеже</w:t>
            </w:r>
          </w:p>
        </w:tc>
        <w:tc>
          <w:tcPr>
            <w:tcW w:w="992" w:type="dxa"/>
          </w:tcPr>
          <w:p w:rsidR="006734AE" w:rsidRPr="006734AE" w:rsidRDefault="006734AE" w:rsidP="00A359C9">
            <w:pPr>
              <w:ind w:firstLine="0"/>
              <w:jc w:val="center"/>
              <w:rPr>
                <w:sz w:val="24"/>
                <w:szCs w:val="24"/>
              </w:rPr>
            </w:pPr>
            <w:r w:rsidRPr="006734AE">
              <w:rPr>
                <w:sz w:val="24"/>
                <w:szCs w:val="24"/>
              </w:rPr>
              <w:t>Этап межевания</w:t>
            </w:r>
          </w:p>
        </w:tc>
        <w:tc>
          <w:tcPr>
            <w:tcW w:w="1701" w:type="dxa"/>
          </w:tcPr>
          <w:p w:rsidR="006734AE" w:rsidRPr="006734AE" w:rsidRDefault="006734AE" w:rsidP="00A359C9">
            <w:pPr>
              <w:ind w:firstLine="0"/>
              <w:jc w:val="center"/>
              <w:rPr>
                <w:sz w:val="24"/>
                <w:szCs w:val="24"/>
              </w:rPr>
            </w:pPr>
            <w:r w:rsidRPr="006734AE">
              <w:rPr>
                <w:sz w:val="24"/>
                <w:szCs w:val="24"/>
              </w:rPr>
              <w:t>Кадастровый номер земельного участка, из которого образуются земельные участки</w:t>
            </w:r>
          </w:p>
        </w:tc>
        <w:tc>
          <w:tcPr>
            <w:tcW w:w="1985" w:type="dxa"/>
          </w:tcPr>
          <w:p w:rsidR="006734AE" w:rsidRPr="006734AE" w:rsidRDefault="006734AE" w:rsidP="00A359C9">
            <w:pPr>
              <w:pStyle w:val="Default"/>
              <w:ind w:firstLine="0"/>
              <w:jc w:val="center"/>
              <w:rPr>
                <w:bCs/>
              </w:rPr>
            </w:pPr>
            <w:r w:rsidRPr="006734AE">
              <w:rPr>
                <w:bCs/>
              </w:rPr>
              <w:t xml:space="preserve">Вид разрешенного использования </w:t>
            </w:r>
            <w:r w:rsidRPr="006734AE">
              <w:t>земельный участок</w:t>
            </w:r>
          </w:p>
        </w:tc>
        <w:tc>
          <w:tcPr>
            <w:tcW w:w="1984" w:type="dxa"/>
          </w:tcPr>
          <w:p w:rsidR="006734AE" w:rsidRPr="006734AE" w:rsidRDefault="006734AE" w:rsidP="00A359C9">
            <w:pPr>
              <w:pStyle w:val="Default"/>
              <w:ind w:firstLine="0"/>
              <w:jc w:val="center"/>
              <w:rPr>
                <w:bCs/>
              </w:rPr>
            </w:pPr>
            <w:r w:rsidRPr="006734AE">
              <w:rPr>
                <w:bCs/>
              </w:rPr>
              <w:t>Категория земель</w:t>
            </w:r>
          </w:p>
        </w:tc>
        <w:tc>
          <w:tcPr>
            <w:tcW w:w="1843" w:type="dxa"/>
          </w:tcPr>
          <w:p w:rsidR="006734AE" w:rsidRPr="006734AE" w:rsidRDefault="006734AE" w:rsidP="00A359C9">
            <w:pPr>
              <w:pStyle w:val="Default"/>
              <w:ind w:firstLine="0"/>
              <w:jc w:val="center"/>
            </w:pPr>
            <w:r w:rsidRPr="006734AE">
              <w:rPr>
                <w:bCs/>
              </w:rPr>
              <w:t>Площадь образуемых земельных участков, кв. м</w:t>
            </w:r>
          </w:p>
        </w:tc>
        <w:tc>
          <w:tcPr>
            <w:tcW w:w="1701" w:type="dxa"/>
          </w:tcPr>
          <w:p w:rsidR="006734AE" w:rsidRPr="006734AE" w:rsidRDefault="006734AE" w:rsidP="00A359C9">
            <w:pPr>
              <w:pStyle w:val="Default"/>
              <w:ind w:firstLine="0"/>
              <w:jc w:val="center"/>
              <w:rPr>
                <w:bCs/>
              </w:rPr>
            </w:pPr>
            <w:r w:rsidRPr="006734AE">
              <w:t>Способ образования</w:t>
            </w:r>
          </w:p>
        </w:tc>
        <w:tc>
          <w:tcPr>
            <w:tcW w:w="2126" w:type="dxa"/>
          </w:tcPr>
          <w:p w:rsidR="006734AE" w:rsidRPr="006734AE" w:rsidRDefault="006734AE" w:rsidP="00A359C9">
            <w:pPr>
              <w:pStyle w:val="Default"/>
              <w:ind w:firstLine="0"/>
              <w:jc w:val="center"/>
              <w:rPr>
                <w:highlight w:val="yellow"/>
              </w:rPr>
            </w:pPr>
            <w:r w:rsidRPr="006734AE">
              <w:t>Сведения об отнесении (не отнесении) образуемого земельного участка к территории общего пользования (ТОП)</w:t>
            </w:r>
          </w:p>
        </w:tc>
        <w:tc>
          <w:tcPr>
            <w:tcW w:w="1560" w:type="dxa"/>
          </w:tcPr>
          <w:p w:rsidR="006734AE" w:rsidRPr="006734AE" w:rsidRDefault="006734AE" w:rsidP="00A359C9">
            <w:pPr>
              <w:pStyle w:val="Default"/>
              <w:ind w:firstLine="0"/>
              <w:jc w:val="center"/>
              <w:rPr>
                <w:highlight w:val="yellow"/>
              </w:rPr>
            </w:pPr>
            <w:r w:rsidRPr="006734AE">
              <w:t>Необходимость изъятия для муниципальных нужд</w:t>
            </w:r>
          </w:p>
        </w:tc>
      </w:tr>
      <w:tr w:rsidR="006734AE" w:rsidRPr="005B49B5" w:rsidTr="00A359C9">
        <w:trPr>
          <w:trHeight w:val="265"/>
          <w:tblHeader/>
        </w:trPr>
        <w:tc>
          <w:tcPr>
            <w:tcW w:w="1134" w:type="dxa"/>
            <w:shd w:val="clear" w:color="auto" w:fill="auto"/>
            <w:vAlign w:val="center"/>
          </w:tcPr>
          <w:p w:rsidR="006734AE" w:rsidRPr="006734AE" w:rsidRDefault="006734AE" w:rsidP="00A359C9">
            <w:pPr>
              <w:pStyle w:val="Default"/>
              <w:spacing w:line="276" w:lineRule="auto"/>
              <w:ind w:firstLine="0"/>
              <w:jc w:val="center"/>
              <w:rPr>
                <w:bCs/>
              </w:rPr>
            </w:pPr>
            <w:r w:rsidRPr="006734AE"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34AE" w:rsidRPr="006734AE" w:rsidRDefault="006734AE" w:rsidP="00A359C9">
            <w:pPr>
              <w:ind w:firstLine="0"/>
              <w:jc w:val="center"/>
              <w:rPr>
                <w:sz w:val="24"/>
                <w:szCs w:val="24"/>
              </w:rPr>
            </w:pPr>
            <w:r w:rsidRPr="006734A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sz w:val="24"/>
                <w:szCs w:val="24"/>
              </w:rPr>
            </w:pPr>
            <w:r w:rsidRPr="006734AE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34AE" w:rsidRPr="006734AE" w:rsidRDefault="006734AE" w:rsidP="00A359C9">
            <w:pPr>
              <w:pStyle w:val="Default"/>
              <w:ind w:firstLine="0"/>
              <w:jc w:val="center"/>
              <w:rPr>
                <w:bCs/>
              </w:rPr>
            </w:pPr>
            <w:r w:rsidRPr="006734AE">
              <w:rPr>
                <w:bCs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34AE" w:rsidRPr="006734AE" w:rsidRDefault="006734AE" w:rsidP="00A359C9">
            <w:pPr>
              <w:pStyle w:val="Default"/>
              <w:ind w:firstLine="0"/>
              <w:jc w:val="center"/>
              <w:rPr>
                <w:bCs/>
              </w:rPr>
            </w:pPr>
            <w:r w:rsidRPr="006734AE">
              <w:rPr>
                <w:bCs/>
              </w:rPr>
              <w:t>5</w:t>
            </w:r>
          </w:p>
        </w:tc>
        <w:tc>
          <w:tcPr>
            <w:tcW w:w="1843" w:type="dxa"/>
            <w:vAlign w:val="center"/>
          </w:tcPr>
          <w:p w:rsidR="006734AE" w:rsidRPr="006734AE" w:rsidRDefault="006734AE" w:rsidP="00A359C9">
            <w:pPr>
              <w:pStyle w:val="Default"/>
              <w:ind w:firstLine="0"/>
              <w:jc w:val="center"/>
            </w:pPr>
            <w:r w:rsidRPr="006734AE">
              <w:t>6</w:t>
            </w:r>
          </w:p>
        </w:tc>
        <w:tc>
          <w:tcPr>
            <w:tcW w:w="1701" w:type="dxa"/>
          </w:tcPr>
          <w:p w:rsidR="006734AE" w:rsidRPr="006734AE" w:rsidRDefault="006734AE" w:rsidP="00A359C9">
            <w:pPr>
              <w:pStyle w:val="Default"/>
              <w:ind w:firstLine="0"/>
              <w:jc w:val="center"/>
              <w:rPr>
                <w:bCs/>
              </w:rPr>
            </w:pPr>
            <w:r w:rsidRPr="006734AE">
              <w:t>7</w:t>
            </w:r>
          </w:p>
        </w:tc>
        <w:tc>
          <w:tcPr>
            <w:tcW w:w="2126" w:type="dxa"/>
          </w:tcPr>
          <w:p w:rsidR="006734AE" w:rsidRPr="006734AE" w:rsidRDefault="006734AE" w:rsidP="00A359C9">
            <w:pPr>
              <w:pStyle w:val="Default"/>
              <w:ind w:firstLine="0"/>
              <w:jc w:val="center"/>
            </w:pPr>
            <w:r w:rsidRPr="006734AE">
              <w:t>8</w:t>
            </w:r>
          </w:p>
        </w:tc>
        <w:tc>
          <w:tcPr>
            <w:tcW w:w="1560" w:type="dxa"/>
          </w:tcPr>
          <w:p w:rsidR="006734AE" w:rsidRPr="006734AE" w:rsidRDefault="006734AE" w:rsidP="00A359C9">
            <w:pPr>
              <w:pStyle w:val="Default"/>
              <w:ind w:firstLine="0"/>
              <w:jc w:val="center"/>
            </w:pPr>
            <w:r w:rsidRPr="006734AE">
              <w:t>9</w:t>
            </w:r>
          </w:p>
        </w:tc>
      </w:tr>
      <w:tr w:rsidR="006734AE" w:rsidRPr="005B49B5" w:rsidTr="00A359C9">
        <w:trPr>
          <w:trHeight w:val="1771"/>
        </w:trPr>
        <w:tc>
          <w:tcPr>
            <w:tcW w:w="1134" w:type="dxa"/>
            <w:noWrap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:ЗУ</w:t>
            </w:r>
            <w:proofErr w:type="gramStart"/>
            <w:r w:rsidRPr="006734AE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noWrap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734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734AE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noWrap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sz w:val="24"/>
                <w:szCs w:val="24"/>
              </w:rPr>
            </w:pPr>
            <w:r w:rsidRPr="006734AE">
              <w:rPr>
                <w:sz w:val="24"/>
                <w:szCs w:val="24"/>
              </w:rPr>
              <w:t>Малоэтажная многоквартирная жилая застройка</w:t>
            </w:r>
          </w:p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734AE">
              <w:rPr>
                <w:sz w:val="24"/>
                <w:szCs w:val="24"/>
              </w:rPr>
              <w:t>(2.1.1)</w:t>
            </w:r>
          </w:p>
        </w:tc>
        <w:tc>
          <w:tcPr>
            <w:tcW w:w="1984" w:type="dxa"/>
            <w:noWrap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843" w:type="dxa"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1480</w:t>
            </w:r>
          </w:p>
        </w:tc>
        <w:tc>
          <w:tcPr>
            <w:tcW w:w="1701" w:type="dxa"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6734AE">
              <w:rPr>
                <w:color w:val="000000"/>
                <w:sz w:val="24"/>
                <w:szCs w:val="24"/>
              </w:rPr>
              <w:t>Образован</w:t>
            </w:r>
            <w:proofErr w:type="gramEnd"/>
            <w:r w:rsidRPr="006734AE">
              <w:rPr>
                <w:color w:val="000000"/>
                <w:sz w:val="24"/>
                <w:szCs w:val="24"/>
              </w:rPr>
              <w:t xml:space="preserve"> из земель находящихся в муниципальной собственности</w:t>
            </w:r>
          </w:p>
        </w:tc>
        <w:tc>
          <w:tcPr>
            <w:tcW w:w="2126" w:type="dxa"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6734AE" w:rsidRPr="005B49B5" w:rsidTr="00A359C9">
        <w:trPr>
          <w:trHeight w:val="1771"/>
        </w:trPr>
        <w:tc>
          <w:tcPr>
            <w:tcW w:w="1134" w:type="dxa"/>
            <w:noWrap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:ЗУ</w:t>
            </w:r>
            <w:proofErr w:type="gramStart"/>
            <w:r w:rsidRPr="006734AE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noWrap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noWrap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sz w:val="24"/>
                <w:szCs w:val="24"/>
              </w:rPr>
            </w:pPr>
            <w:r w:rsidRPr="006734AE">
              <w:rPr>
                <w:sz w:val="24"/>
                <w:szCs w:val="24"/>
              </w:rPr>
              <w:t>Коммунальное обслуживание (3.1)</w:t>
            </w:r>
          </w:p>
        </w:tc>
        <w:tc>
          <w:tcPr>
            <w:tcW w:w="1984" w:type="dxa"/>
            <w:noWrap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843" w:type="dxa"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734AE">
              <w:rPr>
                <w:color w:val="000000"/>
                <w:sz w:val="24"/>
                <w:szCs w:val="24"/>
              </w:rPr>
              <w:t>Образован</w:t>
            </w:r>
            <w:proofErr w:type="gramEnd"/>
            <w:r w:rsidRPr="006734AE">
              <w:rPr>
                <w:color w:val="000000"/>
                <w:sz w:val="24"/>
                <w:szCs w:val="24"/>
              </w:rPr>
              <w:t xml:space="preserve"> из земель находящихся в муниципальной собственности</w:t>
            </w:r>
          </w:p>
        </w:tc>
        <w:tc>
          <w:tcPr>
            <w:tcW w:w="2126" w:type="dxa"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6734AE" w:rsidRPr="005B49B5" w:rsidTr="00A359C9">
        <w:trPr>
          <w:trHeight w:val="552"/>
        </w:trPr>
        <w:tc>
          <w:tcPr>
            <w:tcW w:w="1134" w:type="dxa"/>
            <w:noWrap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lastRenderedPageBreak/>
              <w:t>:ЗУ</w:t>
            </w:r>
            <w:proofErr w:type="gramStart"/>
            <w:r w:rsidRPr="006734AE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6734AE">
              <w:rPr>
                <w:color w:val="000000"/>
                <w:sz w:val="24"/>
                <w:szCs w:val="24"/>
              </w:rPr>
              <w:t>:1403</w:t>
            </w:r>
          </w:p>
        </w:tc>
        <w:tc>
          <w:tcPr>
            <w:tcW w:w="992" w:type="dxa"/>
            <w:noWrap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59:32:2430001:1403</w:t>
            </w:r>
          </w:p>
        </w:tc>
        <w:tc>
          <w:tcPr>
            <w:tcW w:w="1985" w:type="dxa"/>
            <w:noWrap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984" w:type="dxa"/>
            <w:noWrap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843" w:type="dxa"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859</w:t>
            </w:r>
          </w:p>
        </w:tc>
        <w:tc>
          <w:tcPr>
            <w:tcW w:w="1701" w:type="dxa"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734AE">
              <w:rPr>
                <w:color w:val="000000" w:themeColor="text1"/>
                <w:sz w:val="24"/>
                <w:szCs w:val="24"/>
              </w:rPr>
              <w:t>Образован</w:t>
            </w:r>
            <w:proofErr w:type="gramEnd"/>
            <w:r w:rsidRPr="006734AE">
              <w:rPr>
                <w:color w:val="000000" w:themeColor="text1"/>
                <w:sz w:val="24"/>
                <w:szCs w:val="24"/>
              </w:rPr>
              <w:t xml:space="preserve"> в результате перераспределения земельного участка с кадастровым номером  </w:t>
            </w:r>
            <w:r w:rsidRPr="006734AE">
              <w:rPr>
                <w:rFonts w:eastAsia="TimesNewRomanPSMT"/>
                <w:sz w:val="24"/>
                <w:szCs w:val="24"/>
                <w:lang w:eastAsia="en-US"/>
              </w:rPr>
              <w:t>59:32:2430001:1403 и земель находящихся в муниципальной собственности</w:t>
            </w:r>
          </w:p>
        </w:tc>
        <w:tc>
          <w:tcPr>
            <w:tcW w:w="2126" w:type="dxa"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6734AE" w:rsidRPr="005B49B5" w:rsidTr="00A359C9">
        <w:trPr>
          <w:trHeight w:val="1771"/>
        </w:trPr>
        <w:tc>
          <w:tcPr>
            <w:tcW w:w="1134" w:type="dxa"/>
            <w:noWrap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:ЗУ</w:t>
            </w:r>
            <w:proofErr w:type="gramStart"/>
            <w:r w:rsidRPr="006734AE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6734AE">
              <w:rPr>
                <w:color w:val="000000"/>
                <w:sz w:val="24"/>
                <w:szCs w:val="24"/>
              </w:rPr>
              <w:t>:1890</w:t>
            </w:r>
          </w:p>
        </w:tc>
        <w:tc>
          <w:tcPr>
            <w:tcW w:w="992" w:type="dxa"/>
            <w:noWrap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59:32:2430001:1890</w:t>
            </w:r>
          </w:p>
        </w:tc>
        <w:tc>
          <w:tcPr>
            <w:tcW w:w="1985" w:type="dxa"/>
            <w:noWrap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Для личного подсобного хозяйства</w:t>
            </w:r>
          </w:p>
        </w:tc>
        <w:tc>
          <w:tcPr>
            <w:tcW w:w="1984" w:type="dxa"/>
            <w:noWrap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843" w:type="dxa"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701" w:type="dxa"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734AE">
              <w:rPr>
                <w:color w:val="000000" w:themeColor="text1"/>
                <w:sz w:val="24"/>
                <w:szCs w:val="24"/>
              </w:rPr>
              <w:t>Образован</w:t>
            </w:r>
            <w:proofErr w:type="gramEnd"/>
            <w:r w:rsidRPr="006734AE">
              <w:rPr>
                <w:color w:val="000000" w:themeColor="text1"/>
                <w:sz w:val="24"/>
                <w:szCs w:val="24"/>
              </w:rPr>
              <w:t xml:space="preserve"> в результате перераспределения земельного участка с кадастровым номером  </w:t>
            </w:r>
            <w:r w:rsidRPr="006734AE">
              <w:rPr>
                <w:rFonts w:eastAsia="TimesNewRomanPSMT"/>
                <w:sz w:val="24"/>
                <w:szCs w:val="24"/>
                <w:lang w:eastAsia="en-US"/>
              </w:rPr>
              <w:t>59:32:2430001:1890 и земель находящихся в муниципальной собственности</w:t>
            </w:r>
          </w:p>
        </w:tc>
        <w:tc>
          <w:tcPr>
            <w:tcW w:w="2126" w:type="dxa"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6734AE" w:rsidRPr="005B49B5" w:rsidTr="00A359C9">
        <w:trPr>
          <w:trHeight w:val="1771"/>
        </w:trPr>
        <w:tc>
          <w:tcPr>
            <w:tcW w:w="1134" w:type="dxa"/>
            <w:noWrap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lastRenderedPageBreak/>
              <w:t>:ЗУ3</w:t>
            </w:r>
          </w:p>
        </w:tc>
        <w:tc>
          <w:tcPr>
            <w:tcW w:w="992" w:type="dxa"/>
            <w:noWrap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noWrap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sz w:val="24"/>
                <w:szCs w:val="24"/>
              </w:rPr>
            </w:pPr>
            <w:r w:rsidRPr="006734AE">
              <w:rPr>
                <w:sz w:val="24"/>
                <w:szCs w:val="24"/>
              </w:rPr>
              <w:t>Малоэтажная многоквартирная жилая застройка</w:t>
            </w:r>
          </w:p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sz w:val="24"/>
                <w:szCs w:val="24"/>
              </w:rPr>
              <w:t>(2.1.1)</w:t>
            </w:r>
          </w:p>
        </w:tc>
        <w:tc>
          <w:tcPr>
            <w:tcW w:w="1984" w:type="dxa"/>
            <w:noWrap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843" w:type="dxa"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1507</w:t>
            </w:r>
          </w:p>
        </w:tc>
        <w:tc>
          <w:tcPr>
            <w:tcW w:w="1701" w:type="dxa"/>
            <w:vMerge w:val="restart"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 w:themeColor="text1"/>
                <w:sz w:val="24"/>
                <w:szCs w:val="24"/>
              </w:rPr>
              <w:t xml:space="preserve">Образованы в результате перераспределения земельного участка с кадастровым номерам </w:t>
            </w:r>
            <w:r w:rsidRPr="006734AE">
              <w:rPr>
                <w:rFonts w:eastAsia="TimesNewRomanPSMT"/>
                <w:sz w:val="24"/>
                <w:szCs w:val="24"/>
                <w:lang w:eastAsia="en-US"/>
              </w:rPr>
              <w:t xml:space="preserve">59:32:2430001:2052, земельного участка с условным номером </w:t>
            </w:r>
            <w:proofErr w:type="gramStart"/>
            <w:r w:rsidRPr="006734AE">
              <w:rPr>
                <w:rFonts w:eastAsia="TimesNewRomanPSMT"/>
                <w:sz w:val="24"/>
                <w:szCs w:val="24"/>
                <w:lang w:eastAsia="en-US"/>
              </w:rPr>
              <w:t>:З</w:t>
            </w:r>
            <w:proofErr w:type="gramEnd"/>
            <w:r w:rsidRPr="006734AE">
              <w:rPr>
                <w:rFonts w:eastAsia="TimesNewRomanPSMT"/>
                <w:sz w:val="24"/>
                <w:szCs w:val="24"/>
                <w:lang w:eastAsia="en-US"/>
              </w:rPr>
              <w:t>У1 и земель находящихся в муниципальной собственности</w:t>
            </w:r>
          </w:p>
        </w:tc>
        <w:tc>
          <w:tcPr>
            <w:tcW w:w="2126" w:type="dxa"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6734AE" w:rsidRPr="005B49B5" w:rsidTr="00A359C9">
        <w:trPr>
          <w:trHeight w:val="1771"/>
        </w:trPr>
        <w:tc>
          <w:tcPr>
            <w:tcW w:w="1134" w:type="dxa"/>
            <w:noWrap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:ЗУ</w:t>
            </w:r>
            <w:proofErr w:type="gramStart"/>
            <w:r w:rsidRPr="006734AE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6734AE">
              <w:rPr>
                <w:color w:val="000000"/>
                <w:sz w:val="24"/>
                <w:szCs w:val="24"/>
              </w:rPr>
              <w:t>:2052</w:t>
            </w:r>
          </w:p>
        </w:tc>
        <w:tc>
          <w:tcPr>
            <w:tcW w:w="992" w:type="dxa"/>
            <w:noWrap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59:32:2430001:2052</w:t>
            </w:r>
          </w:p>
        </w:tc>
        <w:tc>
          <w:tcPr>
            <w:tcW w:w="1985" w:type="dxa"/>
            <w:noWrap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984" w:type="dxa"/>
            <w:noWrap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843" w:type="dxa"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1144</w:t>
            </w:r>
          </w:p>
        </w:tc>
        <w:tc>
          <w:tcPr>
            <w:tcW w:w="1701" w:type="dxa"/>
            <w:vMerge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6734AE" w:rsidRPr="006734AE" w:rsidRDefault="006734AE" w:rsidP="00A359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34AE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6734AE" w:rsidRDefault="006734AE" w:rsidP="006734AE">
      <w:pPr>
        <w:ind w:firstLine="0"/>
        <w:rPr>
          <w:b/>
          <w:szCs w:val="28"/>
        </w:rPr>
      </w:pPr>
    </w:p>
    <w:p w:rsidR="00A54A90" w:rsidRDefault="006734AE" w:rsidP="00A54A90">
      <w:pPr>
        <w:spacing w:line="360" w:lineRule="exact"/>
        <w:ind w:right="-454" w:firstLine="709"/>
        <w:sectPr w:rsidR="00A54A90" w:rsidSect="00BC3B5E">
          <w:pgSz w:w="16840" w:h="11907" w:orient="landscape" w:code="9"/>
          <w:pgMar w:top="1134" w:right="1134" w:bottom="1134" w:left="992" w:header="567" w:footer="567" w:gutter="0"/>
          <w:cols w:space="708"/>
          <w:titlePg/>
          <w:docGrid w:linePitch="381"/>
        </w:sectPr>
      </w:pPr>
      <w:r>
        <w:t>Виды разрешенного использования образуемых земельных участков установлены в соответствии с правилами землепользования и застройки муниципального образования «Юговское сельское поселение» Пермского муниципального района Пермского края, утвержденные решением Земского Собрания Пермского муниципального района Пермского края от 31 мая 2018 № 322 «Об утверждении Правил землепользования и застройки муниципального образования «Юговское сельское поселение» Пермского муниципального района Пермского края в новой редакции (в редакции постановления администрации Пермского муниципального района Пермского края от 21 апреля 2022 № СЭД-2022-299-01-01-05.С-217).</w:t>
      </w:r>
    </w:p>
    <w:p w:rsidR="00A54A90" w:rsidRPr="00EA7EE5" w:rsidRDefault="00A54A90" w:rsidP="00A54A90">
      <w:pPr>
        <w:pStyle w:val="2"/>
        <w:numPr>
          <w:ilvl w:val="0"/>
          <w:numId w:val="24"/>
        </w:numPr>
        <w:spacing w:line="360" w:lineRule="exact"/>
        <w:jc w:val="center"/>
        <w:rPr>
          <w:bCs/>
          <w:kern w:val="36"/>
          <w:szCs w:val="48"/>
        </w:rPr>
      </w:pPr>
      <w:bookmarkStart w:id="5" w:name="_Toc108613780"/>
      <w:r w:rsidRPr="00A54A90">
        <w:rPr>
          <w:rFonts w:ascii="Times New Roman" w:hAnsi="Times New Roman"/>
          <w:bCs/>
          <w:i w:val="0"/>
          <w:kern w:val="36"/>
          <w:szCs w:val="48"/>
        </w:rPr>
        <w:lastRenderedPageBreak/>
        <w:t xml:space="preserve">Целевое назначение лесов, </w:t>
      </w:r>
      <w:r w:rsidRPr="00A54A90">
        <w:rPr>
          <w:rFonts w:ascii="Times New Roman" w:hAnsi="Times New Roman"/>
          <w:i w:val="0"/>
          <w:szCs w:val="28"/>
        </w:rPr>
        <w:t>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</w:t>
      </w:r>
      <w:r w:rsidRPr="00CC5A5D">
        <w:rPr>
          <w:szCs w:val="28"/>
        </w:rPr>
        <w:t xml:space="preserve"> </w:t>
      </w:r>
      <w:r w:rsidRPr="00A54A90">
        <w:rPr>
          <w:rFonts w:ascii="Times New Roman" w:hAnsi="Times New Roman"/>
          <w:i w:val="0"/>
          <w:szCs w:val="28"/>
        </w:rPr>
        <w:t>особо защитных участков лесов</w:t>
      </w:r>
      <w:bookmarkEnd w:id="5"/>
    </w:p>
    <w:p w:rsidR="00A54A90" w:rsidRPr="004962F9" w:rsidRDefault="00A54A90" w:rsidP="00A54A90">
      <w:pPr>
        <w:spacing w:line="360" w:lineRule="exact"/>
        <w:ind w:firstLine="708"/>
        <w:rPr>
          <w:szCs w:val="24"/>
        </w:rPr>
      </w:pPr>
      <w:r>
        <w:rPr>
          <w:szCs w:val="24"/>
        </w:rPr>
        <w:t>В границах проектирования</w:t>
      </w:r>
      <w:r w:rsidRPr="00C84322">
        <w:rPr>
          <w:szCs w:val="24"/>
        </w:rPr>
        <w:t>, отсутствуют земли лесного фонда в связи с чем отсутствует необходимость в определении целевого назначения лесов, количественных и качественных характеристик лесного участка, вида (видов) разрешенного использования лесных участков, сведений о нахождении лесных участков в границах особо защитных участков лесов.</w:t>
      </w:r>
      <w:bookmarkStart w:id="6" w:name="_Toc94622556"/>
    </w:p>
    <w:p w:rsidR="00A54A90" w:rsidRPr="00A54A90" w:rsidRDefault="00A54A90" w:rsidP="00A54A90">
      <w:pPr>
        <w:pStyle w:val="2"/>
        <w:numPr>
          <w:ilvl w:val="0"/>
          <w:numId w:val="24"/>
        </w:numPr>
        <w:spacing w:line="360" w:lineRule="exact"/>
        <w:jc w:val="center"/>
        <w:rPr>
          <w:rFonts w:ascii="Times New Roman" w:hAnsi="Times New Roman"/>
          <w:bCs/>
          <w:i w:val="0"/>
          <w:kern w:val="36"/>
          <w:szCs w:val="48"/>
        </w:rPr>
      </w:pPr>
      <w:bookmarkStart w:id="7" w:name="_Toc108613781"/>
      <w:bookmarkEnd w:id="6"/>
      <w:r w:rsidRPr="00A54A90">
        <w:rPr>
          <w:rFonts w:ascii="Times New Roman" w:hAnsi="Times New Roman"/>
          <w:bCs/>
          <w:i w:val="0"/>
          <w:kern w:val="36"/>
          <w:szCs w:val="48"/>
        </w:rPr>
        <w:t>Сведения о границах территории, в отношении которой утвержден проект межевания</w:t>
      </w:r>
      <w:bookmarkEnd w:id="7"/>
    </w:p>
    <w:p w:rsidR="00A54A90" w:rsidRPr="004962F9" w:rsidRDefault="00A54A90" w:rsidP="00A54A90">
      <w:pPr>
        <w:spacing w:line="360" w:lineRule="exact"/>
        <w:ind w:firstLine="708"/>
        <w:rPr>
          <w:szCs w:val="28"/>
        </w:rPr>
      </w:pPr>
      <w:r w:rsidRPr="0022245E">
        <w:rPr>
          <w:szCs w:val="28"/>
        </w:rPr>
        <w:t>Утвержденные проекты планировки и проекты межевания территории в гра</w:t>
      </w:r>
      <w:r>
        <w:rPr>
          <w:szCs w:val="28"/>
        </w:rPr>
        <w:t>ницах территории проектирования отсутствуют.</w:t>
      </w:r>
      <w:bookmarkStart w:id="8" w:name="_Toc101353200"/>
      <w:bookmarkStart w:id="9" w:name="_Toc101354779"/>
    </w:p>
    <w:p w:rsidR="00A54A90" w:rsidRPr="00A54A90" w:rsidRDefault="00A54A90" w:rsidP="00A54A90">
      <w:pPr>
        <w:pStyle w:val="2"/>
        <w:numPr>
          <w:ilvl w:val="0"/>
          <w:numId w:val="24"/>
        </w:numPr>
        <w:spacing w:line="360" w:lineRule="exact"/>
        <w:jc w:val="center"/>
        <w:rPr>
          <w:rFonts w:ascii="Times New Roman" w:hAnsi="Times New Roman"/>
          <w:bCs/>
          <w:i w:val="0"/>
          <w:kern w:val="36"/>
          <w:szCs w:val="48"/>
        </w:rPr>
      </w:pPr>
      <w:bookmarkStart w:id="10" w:name="_Toc108613782"/>
      <w:r w:rsidRPr="00A54A90">
        <w:rPr>
          <w:rFonts w:ascii="Times New Roman" w:hAnsi="Times New Roman"/>
          <w:bCs/>
          <w:i w:val="0"/>
          <w:kern w:val="36"/>
          <w:szCs w:val="48"/>
        </w:rPr>
        <w:t xml:space="preserve">Каталог </w:t>
      </w:r>
      <w:bookmarkEnd w:id="8"/>
      <w:bookmarkEnd w:id="9"/>
      <w:r w:rsidRPr="00A54A90">
        <w:rPr>
          <w:rFonts w:ascii="Times New Roman" w:hAnsi="Times New Roman"/>
          <w:bCs/>
          <w:i w:val="0"/>
          <w:kern w:val="36"/>
          <w:szCs w:val="48"/>
        </w:rPr>
        <w:t>координат характерных точек границ территории, в отношении которой осуществляется подготовка проекта межевания территории</w:t>
      </w:r>
      <w:bookmarkEnd w:id="10"/>
    </w:p>
    <w:p w:rsidR="00A54A90" w:rsidRPr="00DA7533" w:rsidRDefault="00A54A90" w:rsidP="00A54A90">
      <w:pPr>
        <w:spacing w:line="360" w:lineRule="exact"/>
        <w:ind w:firstLine="0"/>
        <w:jc w:val="center"/>
        <w:rPr>
          <w:sz w:val="24"/>
          <w:szCs w:val="24"/>
        </w:rPr>
      </w:pPr>
      <w:r w:rsidRPr="00DA7533">
        <w:rPr>
          <w:color w:val="000000" w:themeColor="text1"/>
          <w:sz w:val="24"/>
          <w:szCs w:val="24"/>
        </w:rPr>
        <w:t>Система координат МСК 59</w:t>
      </w:r>
    </w:p>
    <w:tbl>
      <w:tblPr>
        <w:tblW w:w="4755" w:type="dxa"/>
        <w:jc w:val="center"/>
        <w:tblLook w:val="04A0" w:firstRow="1" w:lastRow="0" w:firstColumn="1" w:lastColumn="0" w:noHBand="0" w:noVBand="1"/>
      </w:tblPr>
      <w:tblGrid>
        <w:gridCol w:w="1775"/>
        <w:gridCol w:w="1410"/>
        <w:gridCol w:w="1570"/>
      </w:tblGrid>
      <w:tr w:rsidR="00A54A90" w:rsidRPr="00CC2DC4" w:rsidTr="00A359C9">
        <w:trPr>
          <w:trHeight w:val="374"/>
          <w:jc w:val="center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90" w:rsidRPr="00C43E5B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43E5B">
              <w:rPr>
                <w:bCs/>
                <w:color w:val="000000"/>
                <w:sz w:val="24"/>
                <w:szCs w:val="24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90" w:rsidRPr="00C43E5B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43E5B">
              <w:rPr>
                <w:bCs/>
                <w:color w:val="000000"/>
                <w:sz w:val="24"/>
                <w:szCs w:val="24"/>
              </w:rPr>
              <w:t>Координаты, м</w:t>
            </w:r>
          </w:p>
        </w:tc>
      </w:tr>
      <w:tr w:rsidR="00A54A90" w:rsidRPr="00CC2DC4" w:rsidTr="00A359C9">
        <w:trPr>
          <w:trHeight w:val="375"/>
          <w:jc w:val="center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90" w:rsidRPr="00C43E5B" w:rsidRDefault="00A54A90" w:rsidP="00A54A90">
            <w:pPr>
              <w:spacing w:line="360" w:lineRule="exact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C43E5B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43E5B">
              <w:rPr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C43E5B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43E5B">
              <w:rPr>
                <w:bCs/>
                <w:color w:val="000000"/>
                <w:sz w:val="24"/>
                <w:szCs w:val="24"/>
              </w:rPr>
              <w:t>У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C43E5B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43E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C43E5B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43E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C43E5B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43E5B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8D2CFC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2CF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8D2CFC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8D2CFC">
              <w:rPr>
                <w:color w:val="000000"/>
                <w:sz w:val="22"/>
                <w:szCs w:val="22"/>
              </w:rPr>
              <w:t>487549.62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8D2CFC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8D2CFC">
              <w:rPr>
                <w:color w:val="000000"/>
                <w:sz w:val="22"/>
                <w:szCs w:val="22"/>
              </w:rPr>
              <w:t>2227525.62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8D2CFC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2CF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8D2CFC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8D2CFC">
              <w:rPr>
                <w:color w:val="000000"/>
                <w:sz w:val="22"/>
                <w:szCs w:val="22"/>
              </w:rPr>
              <w:t>487662.54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8D2CFC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8D2CFC">
              <w:rPr>
                <w:color w:val="000000"/>
                <w:sz w:val="22"/>
                <w:szCs w:val="22"/>
              </w:rPr>
              <w:t>2227552.90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8D2CFC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2CF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8D2CFC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8D2CFC">
              <w:rPr>
                <w:color w:val="000000"/>
                <w:sz w:val="22"/>
                <w:szCs w:val="22"/>
              </w:rPr>
              <w:t>487643.55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8D2CFC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8D2CFC">
              <w:rPr>
                <w:color w:val="000000"/>
                <w:sz w:val="22"/>
                <w:szCs w:val="22"/>
              </w:rPr>
              <w:t>2227622.91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8D2CFC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2CF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8D2CFC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8D2CFC">
              <w:rPr>
                <w:color w:val="000000"/>
                <w:sz w:val="22"/>
                <w:szCs w:val="22"/>
              </w:rPr>
              <w:t>487541.14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8D2CFC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8D2CFC">
              <w:rPr>
                <w:color w:val="000000"/>
                <w:sz w:val="22"/>
                <w:szCs w:val="22"/>
              </w:rPr>
              <w:t>2227594.04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8D2CFC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2CF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8D2CFC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8D2CFC">
              <w:rPr>
                <w:color w:val="000000"/>
                <w:sz w:val="22"/>
                <w:szCs w:val="22"/>
              </w:rPr>
              <w:t>487549.62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8D2CFC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8D2CFC">
              <w:rPr>
                <w:color w:val="000000"/>
                <w:sz w:val="22"/>
                <w:szCs w:val="22"/>
              </w:rPr>
              <w:t>2227525.62</w:t>
            </w:r>
          </w:p>
        </w:tc>
      </w:tr>
    </w:tbl>
    <w:p w:rsidR="00A54A90" w:rsidRPr="00A54A90" w:rsidRDefault="00A54A90" w:rsidP="00A54A90">
      <w:pPr>
        <w:pStyle w:val="2"/>
        <w:numPr>
          <w:ilvl w:val="0"/>
          <w:numId w:val="24"/>
        </w:numPr>
        <w:spacing w:line="360" w:lineRule="exact"/>
        <w:jc w:val="center"/>
        <w:rPr>
          <w:rFonts w:ascii="Times New Roman" w:hAnsi="Times New Roman"/>
          <w:bCs/>
          <w:i w:val="0"/>
          <w:kern w:val="36"/>
          <w:szCs w:val="28"/>
        </w:rPr>
      </w:pPr>
      <w:bookmarkStart w:id="11" w:name="_Toc38038270"/>
      <w:bookmarkStart w:id="12" w:name="_Toc71621059"/>
      <w:bookmarkStart w:id="13" w:name="_Toc101353202"/>
      <w:bookmarkStart w:id="14" w:name="_Toc101354781"/>
      <w:bookmarkStart w:id="15" w:name="_Toc108613783"/>
      <w:r w:rsidRPr="00A54A90">
        <w:rPr>
          <w:rFonts w:ascii="Times New Roman" w:hAnsi="Times New Roman"/>
          <w:bCs/>
          <w:i w:val="0"/>
          <w:kern w:val="36"/>
          <w:szCs w:val="28"/>
        </w:rPr>
        <w:t>Каталоги координат</w:t>
      </w:r>
      <w:bookmarkEnd w:id="11"/>
      <w:r w:rsidRPr="00A54A90">
        <w:rPr>
          <w:rFonts w:ascii="Times New Roman" w:hAnsi="Times New Roman"/>
          <w:bCs/>
          <w:i w:val="0"/>
          <w:kern w:val="36"/>
          <w:szCs w:val="28"/>
        </w:rPr>
        <w:t xml:space="preserve"> границ образуемых земельных участков</w:t>
      </w:r>
      <w:bookmarkEnd w:id="12"/>
      <w:bookmarkEnd w:id="13"/>
      <w:bookmarkEnd w:id="14"/>
      <w:bookmarkEnd w:id="15"/>
    </w:p>
    <w:p w:rsidR="00A54A90" w:rsidRPr="00993BA6" w:rsidRDefault="00A54A90" w:rsidP="00A54A90">
      <w:pPr>
        <w:spacing w:line="360" w:lineRule="exact"/>
        <w:ind w:firstLine="0"/>
        <w:jc w:val="center"/>
        <w:rPr>
          <w:sz w:val="24"/>
          <w:szCs w:val="24"/>
        </w:rPr>
      </w:pPr>
      <w:r w:rsidRPr="00993BA6">
        <w:rPr>
          <w:color w:val="000000"/>
          <w:sz w:val="24"/>
          <w:szCs w:val="24"/>
        </w:rPr>
        <w:t>:ЗУ</w:t>
      </w:r>
      <w:proofErr w:type="gramStart"/>
      <w:r w:rsidRPr="00993BA6">
        <w:rPr>
          <w:color w:val="000000"/>
          <w:sz w:val="24"/>
          <w:szCs w:val="24"/>
        </w:rPr>
        <w:t>1</w:t>
      </w:r>
      <w:proofErr w:type="gramEnd"/>
    </w:p>
    <w:p w:rsidR="00A54A90" w:rsidRPr="00993BA6" w:rsidRDefault="00A54A90" w:rsidP="00A54A90">
      <w:pPr>
        <w:spacing w:line="360" w:lineRule="exact"/>
        <w:ind w:firstLine="0"/>
        <w:jc w:val="center"/>
        <w:rPr>
          <w:sz w:val="24"/>
          <w:szCs w:val="24"/>
        </w:rPr>
      </w:pPr>
      <w:r w:rsidRPr="00993BA6">
        <w:rPr>
          <w:color w:val="000000" w:themeColor="text1"/>
          <w:sz w:val="24"/>
          <w:szCs w:val="24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A54A90" w:rsidRPr="00CC2DC4" w:rsidTr="00A359C9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Координаты, м</w:t>
            </w:r>
          </w:p>
        </w:tc>
      </w:tr>
      <w:tr w:rsidR="00A54A90" w:rsidRPr="00CC2DC4" w:rsidTr="00A359C9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У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487637.10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2227568.38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487634.15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2227578.86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487630.17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2227577.65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487629.61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2227579.38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487629.05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2227581.27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487630.22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2227583.50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487632.65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2227584.25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487630.48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2227591.95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487630.40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2227592.23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487625.00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2227590.93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487625.07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2227590.68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487612.85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2227587.95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487608.23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2227605.12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487603.04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2227607.22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487600.06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2227606.05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487593.00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2227602.98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487596.49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2227590.29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487598.07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2227584.55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487597.55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2227584.45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487597.69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2227583.88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487594.24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2227581.84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487584.46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2227579.26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487586.34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2227572.90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487584.82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2227572.48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487586.71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2227564.74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487587.03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2227563.75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487587.94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2227558.95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487587.78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2227557.54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487587.23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2227557.43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487587.62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2227556.05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487637.10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2227568.38</w:t>
            </w:r>
          </w:p>
        </w:tc>
      </w:tr>
    </w:tbl>
    <w:p w:rsidR="00A54A90" w:rsidRDefault="00A54A90" w:rsidP="00A54A90">
      <w:pPr>
        <w:spacing w:line="360" w:lineRule="exact"/>
        <w:ind w:firstLine="0"/>
        <w:jc w:val="center"/>
        <w:rPr>
          <w:color w:val="000000"/>
          <w:sz w:val="24"/>
          <w:szCs w:val="24"/>
        </w:rPr>
      </w:pPr>
    </w:p>
    <w:p w:rsidR="00A54A90" w:rsidRPr="00993BA6" w:rsidRDefault="00A54A90" w:rsidP="00A54A90">
      <w:pPr>
        <w:spacing w:line="360" w:lineRule="exact"/>
        <w:ind w:firstLine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:ЗУ</w:t>
      </w:r>
      <w:proofErr w:type="gramStart"/>
      <w:r>
        <w:rPr>
          <w:color w:val="000000"/>
          <w:sz w:val="24"/>
          <w:szCs w:val="24"/>
        </w:rPr>
        <w:t>2</w:t>
      </w:r>
      <w:proofErr w:type="gramEnd"/>
    </w:p>
    <w:p w:rsidR="00A54A90" w:rsidRPr="00993BA6" w:rsidRDefault="00A54A90" w:rsidP="00A54A90">
      <w:pPr>
        <w:spacing w:line="360" w:lineRule="exact"/>
        <w:ind w:firstLine="0"/>
        <w:jc w:val="center"/>
        <w:rPr>
          <w:sz w:val="24"/>
          <w:szCs w:val="24"/>
        </w:rPr>
      </w:pPr>
      <w:r w:rsidRPr="00993BA6">
        <w:rPr>
          <w:color w:val="000000" w:themeColor="text1"/>
          <w:sz w:val="24"/>
          <w:szCs w:val="24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A54A90" w:rsidRPr="00CC2DC4" w:rsidTr="00A359C9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Координаты, м</w:t>
            </w:r>
          </w:p>
        </w:tc>
      </w:tr>
      <w:tr w:rsidR="00A54A90" w:rsidRPr="00CC2DC4" w:rsidTr="00A359C9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У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487630.17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2227577.65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487634.15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2227578.86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487632.65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2227584.25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487630.22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2227583.50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487629.05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2227581.27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487629.61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2227579.38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487630.17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2227577.65</w:t>
            </w:r>
          </w:p>
        </w:tc>
      </w:tr>
    </w:tbl>
    <w:p w:rsidR="00A54A90" w:rsidRDefault="00A54A90" w:rsidP="00A54A90">
      <w:pPr>
        <w:spacing w:line="360" w:lineRule="exact"/>
        <w:ind w:firstLine="0"/>
        <w:jc w:val="center"/>
        <w:rPr>
          <w:color w:val="000000"/>
          <w:sz w:val="24"/>
          <w:szCs w:val="24"/>
        </w:rPr>
      </w:pPr>
    </w:p>
    <w:p w:rsidR="00A54A90" w:rsidRPr="00993BA6" w:rsidRDefault="00A54A90" w:rsidP="00A54A90">
      <w:pPr>
        <w:spacing w:line="360" w:lineRule="exact"/>
        <w:ind w:firstLine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:ЗУ</w:t>
      </w:r>
      <w:proofErr w:type="gramStart"/>
      <w:r>
        <w:rPr>
          <w:color w:val="000000"/>
          <w:sz w:val="24"/>
          <w:szCs w:val="24"/>
        </w:rPr>
        <w:t>1</w:t>
      </w:r>
      <w:proofErr w:type="gramEnd"/>
      <w:r>
        <w:rPr>
          <w:color w:val="000000"/>
          <w:sz w:val="24"/>
          <w:szCs w:val="24"/>
        </w:rPr>
        <w:t>:1403</w:t>
      </w:r>
    </w:p>
    <w:p w:rsidR="00A54A90" w:rsidRPr="00993BA6" w:rsidRDefault="00A54A90" w:rsidP="00A54A90">
      <w:pPr>
        <w:spacing w:line="360" w:lineRule="exact"/>
        <w:ind w:firstLine="0"/>
        <w:jc w:val="center"/>
        <w:rPr>
          <w:sz w:val="24"/>
          <w:szCs w:val="24"/>
        </w:rPr>
      </w:pPr>
      <w:r w:rsidRPr="00993BA6">
        <w:rPr>
          <w:color w:val="000000" w:themeColor="text1"/>
          <w:sz w:val="24"/>
          <w:szCs w:val="24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A54A90" w:rsidRPr="00CC2DC4" w:rsidTr="00A359C9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Координаты, м</w:t>
            </w:r>
          </w:p>
        </w:tc>
      </w:tr>
      <w:tr w:rsidR="00A54A90" w:rsidRPr="00CC2DC4" w:rsidTr="00A359C9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У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487581.37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2227578.74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487584.46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2227579.26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487586.34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2227572.90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487584.82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2227572.48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487586.71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2227564.74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487587.03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2227563.75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487587.94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2227558.95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487587.78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2227557.54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487587.23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2227557.43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487587.20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2227557.52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487561.85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2227553.03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487550.17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2227551.26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487549.64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2227556.56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487547.70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2227575.10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487558.79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2227576.02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487581.37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2227578.74</w:t>
            </w:r>
          </w:p>
        </w:tc>
      </w:tr>
    </w:tbl>
    <w:p w:rsidR="00A54A90" w:rsidRDefault="00A54A90" w:rsidP="00A54A90">
      <w:pPr>
        <w:spacing w:line="360" w:lineRule="exact"/>
        <w:ind w:firstLine="0"/>
        <w:rPr>
          <w:color w:val="000000"/>
          <w:sz w:val="24"/>
          <w:szCs w:val="24"/>
        </w:rPr>
      </w:pPr>
    </w:p>
    <w:p w:rsidR="00A54A90" w:rsidRPr="00993BA6" w:rsidRDefault="00A54A90" w:rsidP="00A54A90">
      <w:pPr>
        <w:spacing w:line="360" w:lineRule="exact"/>
        <w:ind w:firstLine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:ЗУ</w:t>
      </w:r>
      <w:proofErr w:type="gramStart"/>
      <w:r>
        <w:rPr>
          <w:color w:val="000000"/>
          <w:sz w:val="24"/>
          <w:szCs w:val="24"/>
        </w:rPr>
        <w:t>1</w:t>
      </w:r>
      <w:proofErr w:type="gramEnd"/>
      <w:r>
        <w:rPr>
          <w:color w:val="000000"/>
          <w:sz w:val="24"/>
          <w:szCs w:val="24"/>
        </w:rPr>
        <w:t>:1890</w:t>
      </w:r>
    </w:p>
    <w:p w:rsidR="00A54A90" w:rsidRPr="00993BA6" w:rsidRDefault="00A54A90" w:rsidP="00A54A90">
      <w:pPr>
        <w:spacing w:line="360" w:lineRule="exact"/>
        <w:ind w:firstLine="0"/>
        <w:jc w:val="center"/>
        <w:rPr>
          <w:sz w:val="24"/>
          <w:szCs w:val="24"/>
        </w:rPr>
      </w:pPr>
      <w:r w:rsidRPr="00993BA6">
        <w:rPr>
          <w:color w:val="000000" w:themeColor="text1"/>
          <w:sz w:val="24"/>
          <w:szCs w:val="24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A54A90" w:rsidRPr="00CC2DC4" w:rsidTr="00A359C9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Координаты, м</w:t>
            </w:r>
          </w:p>
        </w:tc>
      </w:tr>
      <w:tr w:rsidR="00A54A90" w:rsidRPr="00CC2DC4" w:rsidTr="00A359C9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У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487593.00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2227602.98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487596.49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2227590.29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487598.07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2227584.55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487597.55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2227584.45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487597.69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2227583.88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487594.24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2227581.84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487584.46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2227579.26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487581.37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2227578.74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487558.79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2227576.02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487547.70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2227575.10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487547.08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2227585.58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487551.04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2227588.66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487574.94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2227596.63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487575.72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2227596.89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F3DF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487593.00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EF3DF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F3DF5">
              <w:rPr>
                <w:color w:val="000000"/>
                <w:sz w:val="22"/>
                <w:szCs w:val="22"/>
              </w:rPr>
              <w:t>2227602.98</w:t>
            </w:r>
          </w:p>
        </w:tc>
      </w:tr>
    </w:tbl>
    <w:p w:rsidR="00A54A90" w:rsidRPr="004363C8" w:rsidRDefault="00A54A90" w:rsidP="00A54A90">
      <w:pPr>
        <w:spacing w:line="360" w:lineRule="exact"/>
        <w:ind w:firstLine="0"/>
        <w:rPr>
          <w:sz w:val="24"/>
          <w:szCs w:val="24"/>
        </w:rPr>
      </w:pPr>
    </w:p>
    <w:p w:rsidR="00A54A90" w:rsidRPr="00993BA6" w:rsidRDefault="00A54A90" w:rsidP="00A54A90">
      <w:pPr>
        <w:spacing w:line="360" w:lineRule="exact"/>
        <w:ind w:firstLine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:ЗУ3</w:t>
      </w:r>
    </w:p>
    <w:p w:rsidR="00A54A90" w:rsidRPr="00993BA6" w:rsidRDefault="00A54A90" w:rsidP="00A54A90">
      <w:pPr>
        <w:spacing w:line="360" w:lineRule="exact"/>
        <w:ind w:firstLine="0"/>
        <w:jc w:val="center"/>
        <w:rPr>
          <w:sz w:val="24"/>
          <w:szCs w:val="24"/>
        </w:rPr>
      </w:pPr>
      <w:r w:rsidRPr="00993BA6">
        <w:rPr>
          <w:color w:val="000000" w:themeColor="text1"/>
          <w:sz w:val="24"/>
          <w:szCs w:val="24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A54A90" w:rsidRPr="00CC2DC4" w:rsidTr="00A359C9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Координаты, м</w:t>
            </w:r>
          </w:p>
        </w:tc>
      </w:tr>
      <w:tr w:rsidR="00A54A90" w:rsidRPr="00CC2DC4" w:rsidTr="00A359C9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У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487637.10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2227568.38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487634.15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2227578.86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487630.17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2227577.65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487629.61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2227579.38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487629.05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2227581.27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487630.22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2227583.50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487632.65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2227584.25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487630.48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2227591.95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487630.40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2227592.23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487625.00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2227590.93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487614.25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2227588.14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487609.21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2227605.69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487603.48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2227607.40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487600.06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2227606.05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487593.00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2227602.98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487596.49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2227590.29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487598.07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2227584.55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487597.55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2227584.45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487597.69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2227583.88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487594.24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2227581.84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487584.46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2227579.26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487586.34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2227572.90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487584.82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2227572.48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487586.71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2227564.74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487587.03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2227563.75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487587.94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2227558.95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487587.78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2227557.54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487587.23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2227557.43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487587.62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2227556.05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487637.10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2227568.38</w:t>
            </w:r>
          </w:p>
        </w:tc>
      </w:tr>
    </w:tbl>
    <w:p w:rsidR="00A54A90" w:rsidRPr="004363C8" w:rsidRDefault="00A54A90" w:rsidP="00A54A90">
      <w:pPr>
        <w:spacing w:line="360" w:lineRule="exact"/>
        <w:ind w:firstLine="0"/>
        <w:rPr>
          <w:sz w:val="24"/>
          <w:szCs w:val="24"/>
        </w:rPr>
      </w:pPr>
    </w:p>
    <w:p w:rsidR="00A54A90" w:rsidRPr="00993BA6" w:rsidRDefault="00A54A90" w:rsidP="00A54A90">
      <w:pPr>
        <w:spacing w:line="360" w:lineRule="exact"/>
        <w:ind w:firstLine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:ЗУ</w:t>
      </w:r>
      <w:proofErr w:type="gramStart"/>
      <w:r>
        <w:rPr>
          <w:color w:val="000000"/>
          <w:sz w:val="24"/>
          <w:szCs w:val="24"/>
        </w:rPr>
        <w:t>2</w:t>
      </w:r>
      <w:proofErr w:type="gramEnd"/>
      <w:r>
        <w:rPr>
          <w:color w:val="000000"/>
          <w:sz w:val="24"/>
          <w:szCs w:val="24"/>
        </w:rPr>
        <w:t>:2052</w:t>
      </w:r>
    </w:p>
    <w:p w:rsidR="00A54A90" w:rsidRPr="00993BA6" w:rsidRDefault="00A54A90" w:rsidP="00A54A90">
      <w:pPr>
        <w:spacing w:line="360" w:lineRule="exact"/>
        <w:ind w:firstLine="0"/>
        <w:jc w:val="center"/>
        <w:rPr>
          <w:sz w:val="24"/>
          <w:szCs w:val="24"/>
        </w:rPr>
      </w:pPr>
      <w:r w:rsidRPr="00993BA6">
        <w:rPr>
          <w:color w:val="000000" w:themeColor="text1"/>
          <w:sz w:val="24"/>
          <w:szCs w:val="24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A54A90" w:rsidRPr="00CC2DC4" w:rsidTr="00A359C9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Координаты, м</w:t>
            </w:r>
          </w:p>
        </w:tc>
      </w:tr>
      <w:tr w:rsidR="00A54A90" w:rsidRPr="00CC2DC4" w:rsidTr="00A359C9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У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90" w:rsidRPr="00993BA6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3BA6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487630.40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2227592.23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487613.42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2227650.07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487597.74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2227645.21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487595.00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2227642.00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487602.87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2227611.77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487603.48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2227607.40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487609.21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2227605.69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487614.25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2227588.14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487625.00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2227590.93</w:t>
            </w:r>
          </w:p>
        </w:tc>
      </w:tr>
      <w:tr w:rsidR="00A54A90" w:rsidRPr="00CC2DC4" w:rsidTr="00A359C9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363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487630.40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4363C8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363C8">
              <w:rPr>
                <w:color w:val="000000"/>
                <w:sz w:val="22"/>
                <w:szCs w:val="22"/>
              </w:rPr>
              <w:t>2227592.23</w:t>
            </w:r>
          </w:p>
        </w:tc>
      </w:tr>
    </w:tbl>
    <w:p w:rsidR="00A54A90" w:rsidRDefault="00A54A90" w:rsidP="00A54A90">
      <w:pPr>
        <w:spacing w:line="360" w:lineRule="exact"/>
        <w:ind w:firstLine="0"/>
        <w:rPr>
          <w:bCs/>
          <w:kern w:val="36"/>
          <w:szCs w:val="48"/>
        </w:rPr>
      </w:pPr>
    </w:p>
    <w:p w:rsidR="00A54A90" w:rsidRPr="00A54A90" w:rsidRDefault="00A54A90" w:rsidP="00A54A90">
      <w:pPr>
        <w:pStyle w:val="2"/>
        <w:numPr>
          <w:ilvl w:val="0"/>
          <w:numId w:val="24"/>
        </w:numPr>
        <w:spacing w:line="360" w:lineRule="exact"/>
        <w:jc w:val="center"/>
        <w:rPr>
          <w:rFonts w:ascii="Times New Roman" w:hAnsi="Times New Roman"/>
          <w:bCs/>
          <w:i w:val="0"/>
          <w:kern w:val="36"/>
          <w:szCs w:val="48"/>
        </w:rPr>
      </w:pPr>
      <w:bookmarkStart w:id="16" w:name="_Toc108613784"/>
      <w:r w:rsidRPr="00A54A90">
        <w:rPr>
          <w:rFonts w:ascii="Times New Roman" w:hAnsi="Times New Roman"/>
          <w:bCs/>
          <w:i w:val="0"/>
          <w:kern w:val="36"/>
          <w:szCs w:val="48"/>
        </w:rPr>
        <w:t>Каталоги координат характерных точек красных линий</w:t>
      </w:r>
      <w:bookmarkEnd w:id="16"/>
    </w:p>
    <w:p w:rsidR="00A54A90" w:rsidRPr="00A0597E" w:rsidRDefault="00A54A90" w:rsidP="00A54A90">
      <w:pPr>
        <w:spacing w:line="360" w:lineRule="exact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участка</w:t>
      </w:r>
      <w:r w:rsidRPr="00A0597E">
        <w:rPr>
          <w:color w:val="000000"/>
          <w:sz w:val="24"/>
          <w:szCs w:val="24"/>
        </w:rPr>
        <w:t xml:space="preserve"> красных линий</w:t>
      </w:r>
    </w:p>
    <w:p w:rsidR="00A54A90" w:rsidRPr="00A0597E" w:rsidRDefault="00A54A90" w:rsidP="00A54A90">
      <w:pPr>
        <w:spacing w:line="360" w:lineRule="exact"/>
        <w:ind w:firstLine="0"/>
        <w:jc w:val="center"/>
        <w:rPr>
          <w:color w:val="000000"/>
          <w:sz w:val="24"/>
          <w:szCs w:val="24"/>
        </w:rPr>
      </w:pPr>
      <w:r w:rsidRPr="00A0597E">
        <w:rPr>
          <w:color w:val="000000"/>
          <w:sz w:val="24"/>
          <w:szCs w:val="24"/>
        </w:rPr>
        <w:t>Система координат МСК-59</w:t>
      </w:r>
    </w:p>
    <w:tbl>
      <w:tblPr>
        <w:tblW w:w="4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410"/>
        <w:gridCol w:w="1570"/>
      </w:tblGrid>
      <w:tr w:rsidR="00A54A90" w:rsidRPr="00EF6BBD" w:rsidTr="00A359C9">
        <w:trPr>
          <w:trHeight w:val="585"/>
          <w:jc w:val="center"/>
        </w:trPr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A54A90" w:rsidRPr="00841E0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41E05">
              <w:rPr>
                <w:bCs/>
                <w:color w:val="000000"/>
                <w:sz w:val="22"/>
                <w:szCs w:val="22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shd w:val="clear" w:color="auto" w:fill="auto"/>
            <w:vAlign w:val="center"/>
            <w:hideMark/>
          </w:tcPr>
          <w:p w:rsidR="00A54A90" w:rsidRPr="00841E0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41E05">
              <w:rPr>
                <w:bCs/>
                <w:color w:val="000000"/>
                <w:sz w:val="22"/>
                <w:szCs w:val="22"/>
              </w:rPr>
              <w:t>Координаты, м</w:t>
            </w:r>
          </w:p>
        </w:tc>
      </w:tr>
      <w:tr w:rsidR="00A54A90" w:rsidRPr="00EF6BBD" w:rsidTr="00A359C9">
        <w:trPr>
          <w:trHeight w:val="315"/>
          <w:jc w:val="center"/>
        </w:trPr>
        <w:tc>
          <w:tcPr>
            <w:tcW w:w="1540" w:type="dxa"/>
            <w:vMerge/>
            <w:vAlign w:val="center"/>
            <w:hideMark/>
          </w:tcPr>
          <w:p w:rsidR="00A54A90" w:rsidRPr="00841E05" w:rsidRDefault="00A54A90" w:rsidP="00A54A90">
            <w:pPr>
              <w:spacing w:line="360" w:lineRule="exact"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A54A90" w:rsidRPr="00841E0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41E05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A54A90" w:rsidRPr="00841E0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41E05">
              <w:rPr>
                <w:bCs/>
                <w:color w:val="000000"/>
                <w:sz w:val="22"/>
                <w:szCs w:val="22"/>
              </w:rPr>
              <w:t>У</w:t>
            </w:r>
          </w:p>
        </w:tc>
      </w:tr>
      <w:tr w:rsidR="00A54A90" w:rsidRPr="00EF6BBD" w:rsidTr="00A359C9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54A90" w:rsidRPr="00841E0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41E0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A54A90" w:rsidRPr="00841E0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41E0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A54A90" w:rsidRPr="00841E0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41E05"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A54A90" w:rsidRPr="00EF6BBD" w:rsidTr="00A359C9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8231D7" w:rsidRDefault="00A54A90" w:rsidP="00A54A90">
            <w:pPr>
              <w:spacing w:line="360" w:lineRule="exact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231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8231D7" w:rsidRDefault="00A54A90" w:rsidP="00A54A90">
            <w:pPr>
              <w:spacing w:line="360" w:lineRule="exact"/>
              <w:ind w:firstLine="0"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8231D7">
              <w:rPr>
                <w:color w:val="000000"/>
                <w:sz w:val="22"/>
                <w:szCs w:val="22"/>
              </w:rPr>
              <w:t>487550.17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8231D7" w:rsidRDefault="00A54A90" w:rsidP="00A54A90">
            <w:pPr>
              <w:spacing w:line="360" w:lineRule="exact"/>
              <w:ind w:firstLine="0"/>
              <w:rPr>
                <w:color w:val="000000"/>
                <w:sz w:val="22"/>
                <w:szCs w:val="22"/>
                <w:highlight w:val="yellow"/>
              </w:rPr>
            </w:pPr>
            <w:r w:rsidRPr="008231D7">
              <w:rPr>
                <w:color w:val="000000"/>
                <w:sz w:val="22"/>
                <w:szCs w:val="22"/>
              </w:rPr>
              <w:t>2227551.26</w:t>
            </w:r>
          </w:p>
        </w:tc>
      </w:tr>
      <w:tr w:rsidR="00A54A90" w:rsidRPr="00EF6BBD" w:rsidTr="00A359C9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8231D7" w:rsidRDefault="00A54A90" w:rsidP="00A54A90">
            <w:pPr>
              <w:spacing w:line="360" w:lineRule="exact"/>
              <w:jc w:val="right"/>
              <w:rPr>
                <w:color w:val="000000"/>
                <w:sz w:val="22"/>
                <w:szCs w:val="22"/>
              </w:rPr>
            </w:pPr>
            <w:r w:rsidRPr="008231D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8231D7" w:rsidRDefault="00A54A90" w:rsidP="00A54A90">
            <w:pPr>
              <w:spacing w:line="360" w:lineRule="exact"/>
              <w:ind w:firstLine="0"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8231D7">
              <w:rPr>
                <w:color w:val="000000"/>
                <w:sz w:val="22"/>
                <w:szCs w:val="22"/>
              </w:rPr>
              <w:t>487561.85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8231D7" w:rsidRDefault="00A54A90" w:rsidP="00A54A90">
            <w:pPr>
              <w:spacing w:line="360" w:lineRule="exact"/>
              <w:ind w:firstLine="0"/>
              <w:rPr>
                <w:color w:val="000000"/>
                <w:sz w:val="22"/>
                <w:szCs w:val="22"/>
                <w:highlight w:val="yellow"/>
              </w:rPr>
            </w:pPr>
            <w:r w:rsidRPr="008231D7">
              <w:rPr>
                <w:color w:val="000000"/>
                <w:sz w:val="22"/>
                <w:szCs w:val="22"/>
              </w:rPr>
              <w:t>2227553.03</w:t>
            </w:r>
          </w:p>
        </w:tc>
      </w:tr>
      <w:tr w:rsidR="00A54A90" w:rsidRPr="00EF6BBD" w:rsidTr="00A359C9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8231D7" w:rsidRDefault="00A54A90" w:rsidP="00A54A90">
            <w:pPr>
              <w:spacing w:line="360" w:lineRule="exact"/>
              <w:jc w:val="right"/>
              <w:rPr>
                <w:color w:val="000000"/>
                <w:sz w:val="22"/>
                <w:szCs w:val="22"/>
              </w:rPr>
            </w:pPr>
            <w:r w:rsidRPr="008231D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8231D7" w:rsidRDefault="00A54A90" w:rsidP="00A54A90">
            <w:pPr>
              <w:spacing w:line="360" w:lineRule="exact"/>
              <w:ind w:firstLine="0"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8231D7">
              <w:rPr>
                <w:color w:val="000000"/>
                <w:sz w:val="22"/>
                <w:szCs w:val="22"/>
              </w:rPr>
              <w:t>487587.20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8231D7" w:rsidRDefault="00A54A90" w:rsidP="00A54A90">
            <w:pPr>
              <w:spacing w:line="360" w:lineRule="exact"/>
              <w:ind w:firstLine="0"/>
              <w:rPr>
                <w:color w:val="000000"/>
                <w:sz w:val="22"/>
                <w:szCs w:val="22"/>
                <w:highlight w:val="yellow"/>
              </w:rPr>
            </w:pPr>
            <w:r w:rsidRPr="008231D7">
              <w:rPr>
                <w:color w:val="000000"/>
                <w:sz w:val="22"/>
                <w:szCs w:val="22"/>
              </w:rPr>
              <w:t>2227557.52</w:t>
            </w:r>
          </w:p>
        </w:tc>
      </w:tr>
      <w:tr w:rsidR="00A54A90" w:rsidRPr="00EF6BBD" w:rsidTr="00A359C9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8231D7" w:rsidRDefault="00A54A90" w:rsidP="00A54A90">
            <w:pPr>
              <w:spacing w:line="360" w:lineRule="exact"/>
              <w:jc w:val="right"/>
              <w:rPr>
                <w:color w:val="000000"/>
                <w:sz w:val="22"/>
                <w:szCs w:val="22"/>
              </w:rPr>
            </w:pPr>
            <w:r w:rsidRPr="008231D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8231D7" w:rsidRDefault="00A54A90" w:rsidP="00A54A90">
            <w:pPr>
              <w:spacing w:line="360" w:lineRule="exact"/>
              <w:ind w:firstLine="0"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8231D7">
              <w:rPr>
                <w:color w:val="000000"/>
                <w:sz w:val="22"/>
                <w:szCs w:val="22"/>
              </w:rPr>
              <w:t>487587.62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8231D7" w:rsidRDefault="00A54A90" w:rsidP="00A54A90">
            <w:pPr>
              <w:spacing w:line="360" w:lineRule="exact"/>
              <w:ind w:firstLine="0"/>
              <w:rPr>
                <w:color w:val="000000"/>
                <w:sz w:val="22"/>
                <w:szCs w:val="22"/>
                <w:highlight w:val="yellow"/>
              </w:rPr>
            </w:pPr>
            <w:r w:rsidRPr="008231D7">
              <w:rPr>
                <w:color w:val="000000"/>
                <w:sz w:val="22"/>
                <w:szCs w:val="22"/>
              </w:rPr>
              <w:t>2227556.05</w:t>
            </w:r>
          </w:p>
        </w:tc>
      </w:tr>
      <w:tr w:rsidR="00A54A90" w:rsidRPr="00EF6BBD" w:rsidTr="00A359C9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8231D7" w:rsidRDefault="00A54A90" w:rsidP="00A54A90">
            <w:pPr>
              <w:spacing w:line="360" w:lineRule="exact"/>
              <w:jc w:val="right"/>
              <w:rPr>
                <w:color w:val="000000"/>
                <w:sz w:val="22"/>
                <w:szCs w:val="22"/>
              </w:rPr>
            </w:pPr>
            <w:r w:rsidRPr="008231D7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8231D7" w:rsidRDefault="00A54A90" w:rsidP="00A54A90">
            <w:pPr>
              <w:spacing w:line="360" w:lineRule="exact"/>
              <w:ind w:firstLine="0"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8231D7">
              <w:rPr>
                <w:color w:val="000000"/>
                <w:sz w:val="22"/>
                <w:szCs w:val="22"/>
              </w:rPr>
              <w:t>487637.10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8231D7" w:rsidRDefault="00A54A90" w:rsidP="00A54A90">
            <w:pPr>
              <w:spacing w:line="360" w:lineRule="exact"/>
              <w:ind w:firstLine="0"/>
              <w:rPr>
                <w:color w:val="000000"/>
                <w:sz w:val="22"/>
                <w:szCs w:val="22"/>
                <w:highlight w:val="yellow"/>
              </w:rPr>
            </w:pPr>
            <w:r w:rsidRPr="008231D7">
              <w:rPr>
                <w:color w:val="000000"/>
                <w:sz w:val="22"/>
                <w:szCs w:val="22"/>
              </w:rPr>
              <w:t>2227568.38</w:t>
            </w:r>
          </w:p>
        </w:tc>
      </w:tr>
      <w:tr w:rsidR="00A54A90" w:rsidRPr="00EF6BBD" w:rsidTr="00A359C9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8231D7" w:rsidRDefault="00A54A90" w:rsidP="00A54A90">
            <w:pPr>
              <w:spacing w:line="360" w:lineRule="exact"/>
              <w:jc w:val="right"/>
              <w:rPr>
                <w:color w:val="000000"/>
                <w:sz w:val="22"/>
                <w:szCs w:val="22"/>
              </w:rPr>
            </w:pPr>
            <w:r w:rsidRPr="008231D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8231D7" w:rsidRDefault="00A54A90" w:rsidP="00A54A90">
            <w:pPr>
              <w:spacing w:line="360" w:lineRule="exact"/>
              <w:ind w:firstLine="0"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8231D7">
              <w:rPr>
                <w:color w:val="000000"/>
                <w:sz w:val="22"/>
                <w:szCs w:val="22"/>
              </w:rPr>
              <w:t>487630.48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8231D7" w:rsidRDefault="00A54A90" w:rsidP="00A54A90">
            <w:pPr>
              <w:spacing w:line="360" w:lineRule="exact"/>
              <w:ind w:firstLine="0"/>
              <w:rPr>
                <w:color w:val="000000"/>
                <w:sz w:val="22"/>
                <w:szCs w:val="22"/>
                <w:highlight w:val="yellow"/>
              </w:rPr>
            </w:pPr>
            <w:r w:rsidRPr="008231D7">
              <w:rPr>
                <w:color w:val="000000"/>
                <w:sz w:val="22"/>
                <w:szCs w:val="22"/>
              </w:rPr>
              <w:t>2227591.95</w:t>
            </w:r>
          </w:p>
        </w:tc>
      </w:tr>
      <w:tr w:rsidR="00A54A90" w:rsidRPr="00EF6BBD" w:rsidTr="00A359C9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8231D7" w:rsidRDefault="00A54A90" w:rsidP="00A54A90">
            <w:pPr>
              <w:spacing w:line="360" w:lineRule="exact"/>
              <w:jc w:val="right"/>
              <w:rPr>
                <w:color w:val="000000"/>
                <w:sz w:val="22"/>
                <w:szCs w:val="22"/>
              </w:rPr>
            </w:pPr>
            <w:r w:rsidRPr="008231D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8231D7" w:rsidRDefault="00A54A90" w:rsidP="00A54A90">
            <w:pPr>
              <w:spacing w:line="360" w:lineRule="exact"/>
              <w:ind w:firstLine="0"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8231D7">
              <w:rPr>
                <w:color w:val="000000"/>
                <w:sz w:val="22"/>
                <w:szCs w:val="22"/>
              </w:rPr>
              <w:t>487623.15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8231D7" w:rsidRDefault="00A54A90" w:rsidP="00A54A90">
            <w:pPr>
              <w:spacing w:line="360" w:lineRule="exact"/>
              <w:ind w:firstLine="0"/>
              <w:rPr>
                <w:color w:val="000000"/>
                <w:sz w:val="22"/>
                <w:szCs w:val="22"/>
                <w:highlight w:val="yellow"/>
              </w:rPr>
            </w:pPr>
            <w:r w:rsidRPr="008231D7">
              <w:rPr>
                <w:color w:val="000000"/>
                <w:sz w:val="22"/>
                <w:szCs w:val="22"/>
              </w:rPr>
              <w:t>2227617.04</w:t>
            </w:r>
          </w:p>
        </w:tc>
      </w:tr>
    </w:tbl>
    <w:p w:rsidR="00A54A90" w:rsidRDefault="00A54A90" w:rsidP="00A54A90">
      <w:pPr>
        <w:spacing w:line="360" w:lineRule="exact"/>
      </w:pPr>
    </w:p>
    <w:p w:rsidR="00A54A90" w:rsidRPr="00A0597E" w:rsidRDefault="00A54A90" w:rsidP="00A54A90">
      <w:pPr>
        <w:spacing w:line="360" w:lineRule="exact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участка</w:t>
      </w:r>
      <w:r w:rsidRPr="00A0597E">
        <w:rPr>
          <w:color w:val="000000"/>
          <w:sz w:val="24"/>
          <w:szCs w:val="24"/>
        </w:rPr>
        <w:t xml:space="preserve"> красных линий</w:t>
      </w:r>
    </w:p>
    <w:p w:rsidR="00A54A90" w:rsidRPr="00A0597E" w:rsidRDefault="00A54A90" w:rsidP="00A54A90">
      <w:pPr>
        <w:spacing w:line="360" w:lineRule="exact"/>
        <w:ind w:firstLine="0"/>
        <w:jc w:val="center"/>
        <w:rPr>
          <w:color w:val="000000"/>
          <w:sz w:val="24"/>
          <w:szCs w:val="24"/>
        </w:rPr>
      </w:pPr>
      <w:r w:rsidRPr="00A0597E">
        <w:rPr>
          <w:color w:val="000000"/>
          <w:sz w:val="24"/>
          <w:szCs w:val="24"/>
        </w:rPr>
        <w:t>Система координат МСК-59</w:t>
      </w:r>
    </w:p>
    <w:tbl>
      <w:tblPr>
        <w:tblW w:w="4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410"/>
        <w:gridCol w:w="1570"/>
      </w:tblGrid>
      <w:tr w:rsidR="00A54A90" w:rsidRPr="00EF6BBD" w:rsidTr="00A359C9">
        <w:trPr>
          <w:trHeight w:val="585"/>
          <w:jc w:val="center"/>
        </w:trPr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A54A90" w:rsidRPr="00841E0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41E05">
              <w:rPr>
                <w:bCs/>
                <w:color w:val="000000"/>
                <w:sz w:val="22"/>
                <w:szCs w:val="22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shd w:val="clear" w:color="auto" w:fill="auto"/>
            <w:vAlign w:val="center"/>
            <w:hideMark/>
          </w:tcPr>
          <w:p w:rsidR="00A54A90" w:rsidRPr="00841E0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41E05">
              <w:rPr>
                <w:bCs/>
                <w:color w:val="000000"/>
                <w:sz w:val="22"/>
                <w:szCs w:val="22"/>
              </w:rPr>
              <w:t>Координаты, м</w:t>
            </w:r>
          </w:p>
        </w:tc>
      </w:tr>
      <w:tr w:rsidR="00A54A90" w:rsidRPr="00EF6BBD" w:rsidTr="00A359C9">
        <w:trPr>
          <w:trHeight w:val="315"/>
          <w:jc w:val="center"/>
        </w:trPr>
        <w:tc>
          <w:tcPr>
            <w:tcW w:w="1540" w:type="dxa"/>
            <w:vMerge/>
            <w:vAlign w:val="center"/>
            <w:hideMark/>
          </w:tcPr>
          <w:p w:rsidR="00A54A90" w:rsidRPr="00841E05" w:rsidRDefault="00A54A90" w:rsidP="00A54A90">
            <w:pPr>
              <w:spacing w:line="360" w:lineRule="exact"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A54A90" w:rsidRPr="00841E0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41E05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A54A90" w:rsidRPr="00841E0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41E05">
              <w:rPr>
                <w:bCs/>
                <w:color w:val="000000"/>
                <w:sz w:val="22"/>
                <w:szCs w:val="22"/>
              </w:rPr>
              <w:t>У</w:t>
            </w:r>
          </w:p>
        </w:tc>
      </w:tr>
      <w:tr w:rsidR="00A54A90" w:rsidRPr="00EF6BBD" w:rsidTr="00A359C9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54A90" w:rsidRPr="00841E0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41E0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A54A90" w:rsidRPr="00841E0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41E0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A54A90" w:rsidRPr="00841E05" w:rsidRDefault="00A54A90" w:rsidP="00A54A90">
            <w:pPr>
              <w:spacing w:line="360" w:lineRule="exact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41E05"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A54A90" w:rsidRPr="00EF6BBD" w:rsidTr="00A359C9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8231D7" w:rsidRDefault="00A54A90" w:rsidP="00A54A90">
            <w:pPr>
              <w:spacing w:line="360" w:lineRule="exact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231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8231D7" w:rsidRDefault="00A54A90" w:rsidP="00A54A90">
            <w:pPr>
              <w:spacing w:line="360" w:lineRule="exact"/>
              <w:ind w:firstLine="0"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8231D7">
              <w:rPr>
                <w:color w:val="000000"/>
                <w:sz w:val="22"/>
                <w:szCs w:val="22"/>
              </w:rPr>
              <w:t>487573.07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8231D7" w:rsidRDefault="00A54A90" w:rsidP="00A54A90">
            <w:pPr>
              <w:spacing w:line="360" w:lineRule="exact"/>
              <w:ind w:firstLine="0"/>
              <w:rPr>
                <w:color w:val="000000"/>
                <w:sz w:val="22"/>
                <w:szCs w:val="22"/>
                <w:highlight w:val="yellow"/>
              </w:rPr>
            </w:pPr>
            <w:r w:rsidRPr="008231D7">
              <w:rPr>
                <w:color w:val="000000"/>
                <w:sz w:val="22"/>
                <w:szCs w:val="22"/>
              </w:rPr>
              <w:t>2227531.48</w:t>
            </w:r>
          </w:p>
        </w:tc>
      </w:tr>
      <w:tr w:rsidR="00A54A90" w:rsidRPr="00EF6BBD" w:rsidTr="00A359C9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8231D7" w:rsidRDefault="00A54A90" w:rsidP="00A54A90">
            <w:pPr>
              <w:spacing w:line="360" w:lineRule="exact"/>
              <w:jc w:val="right"/>
              <w:rPr>
                <w:color w:val="000000"/>
                <w:sz w:val="22"/>
                <w:szCs w:val="22"/>
              </w:rPr>
            </w:pPr>
            <w:r w:rsidRPr="008231D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8231D7" w:rsidRDefault="00A54A90" w:rsidP="00A54A90">
            <w:pPr>
              <w:spacing w:line="360" w:lineRule="exact"/>
              <w:ind w:firstLine="0"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8231D7">
              <w:rPr>
                <w:color w:val="000000"/>
                <w:sz w:val="22"/>
                <w:szCs w:val="22"/>
              </w:rPr>
              <w:t>487575.70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8231D7" w:rsidRDefault="00A54A90" w:rsidP="00A54A90">
            <w:pPr>
              <w:spacing w:line="360" w:lineRule="exact"/>
              <w:ind w:firstLine="0"/>
              <w:rPr>
                <w:color w:val="000000"/>
                <w:sz w:val="22"/>
                <w:szCs w:val="22"/>
                <w:highlight w:val="yellow"/>
              </w:rPr>
            </w:pPr>
            <w:r w:rsidRPr="008231D7">
              <w:rPr>
                <w:color w:val="000000"/>
                <w:sz w:val="22"/>
                <w:szCs w:val="22"/>
              </w:rPr>
              <w:t>2227534.88</w:t>
            </w:r>
          </w:p>
        </w:tc>
      </w:tr>
      <w:tr w:rsidR="00A54A90" w:rsidRPr="00EF6BBD" w:rsidTr="00A359C9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90" w:rsidRPr="008231D7" w:rsidRDefault="00A54A90" w:rsidP="00A54A90">
            <w:pPr>
              <w:spacing w:line="360" w:lineRule="exact"/>
              <w:jc w:val="right"/>
              <w:rPr>
                <w:color w:val="000000"/>
                <w:sz w:val="22"/>
                <w:szCs w:val="22"/>
              </w:rPr>
            </w:pPr>
            <w:r w:rsidRPr="008231D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8231D7" w:rsidRDefault="00A54A90" w:rsidP="00A54A90">
            <w:pPr>
              <w:spacing w:line="360" w:lineRule="exact"/>
              <w:ind w:firstLine="0"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8231D7">
              <w:rPr>
                <w:color w:val="000000"/>
                <w:sz w:val="22"/>
                <w:szCs w:val="22"/>
              </w:rPr>
              <w:t>487578.19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8231D7" w:rsidRDefault="00A54A90" w:rsidP="00A54A90">
            <w:pPr>
              <w:spacing w:line="360" w:lineRule="exact"/>
              <w:ind w:firstLine="0"/>
              <w:rPr>
                <w:color w:val="000000"/>
                <w:sz w:val="22"/>
                <w:szCs w:val="22"/>
                <w:highlight w:val="yellow"/>
              </w:rPr>
            </w:pPr>
            <w:r w:rsidRPr="008231D7">
              <w:rPr>
                <w:color w:val="000000"/>
                <w:sz w:val="22"/>
                <w:szCs w:val="22"/>
              </w:rPr>
              <w:t>2227537.65</w:t>
            </w:r>
          </w:p>
        </w:tc>
      </w:tr>
      <w:tr w:rsidR="00A54A90" w:rsidRPr="00EF6BBD" w:rsidTr="00A359C9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8231D7" w:rsidRDefault="00A54A90" w:rsidP="00A54A90">
            <w:pPr>
              <w:spacing w:line="360" w:lineRule="exact"/>
              <w:jc w:val="right"/>
              <w:rPr>
                <w:color w:val="000000"/>
                <w:sz w:val="22"/>
                <w:szCs w:val="22"/>
              </w:rPr>
            </w:pPr>
            <w:r w:rsidRPr="008231D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8231D7" w:rsidRDefault="00A54A90" w:rsidP="00A54A90">
            <w:pPr>
              <w:spacing w:line="360" w:lineRule="exact"/>
              <w:ind w:firstLine="0"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8231D7">
              <w:rPr>
                <w:color w:val="000000"/>
                <w:sz w:val="22"/>
                <w:szCs w:val="22"/>
              </w:rPr>
              <w:t>487642.95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8231D7" w:rsidRDefault="00A54A90" w:rsidP="00A54A90">
            <w:pPr>
              <w:spacing w:line="360" w:lineRule="exact"/>
              <w:ind w:firstLine="0"/>
              <w:rPr>
                <w:color w:val="000000"/>
                <w:sz w:val="22"/>
                <w:szCs w:val="22"/>
                <w:highlight w:val="yellow"/>
              </w:rPr>
            </w:pPr>
            <w:r w:rsidRPr="008231D7">
              <w:rPr>
                <w:color w:val="000000"/>
                <w:sz w:val="22"/>
                <w:szCs w:val="22"/>
              </w:rPr>
              <w:t>2227555.72</w:t>
            </w:r>
          </w:p>
        </w:tc>
      </w:tr>
      <w:tr w:rsidR="00A54A90" w:rsidRPr="00EF6BBD" w:rsidTr="00A359C9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8231D7" w:rsidRDefault="00A54A90" w:rsidP="00A54A90">
            <w:pPr>
              <w:spacing w:line="360" w:lineRule="exact"/>
              <w:jc w:val="right"/>
              <w:rPr>
                <w:color w:val="000000"/>
                <w:sz w:val="22"/>
                <w:szCs w:val="22"/>
              </w:rPr>
            </w:pPr>
            <w:r w:rsidRPr="008231D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8231D7" w:rsidRDefault="00A54A90" w:rsidP="00A54A90">
            <w:pPr>
              <w:spacing w:line="360" w:lineRule="exact"/>
              <w:ind w:firstLine="0"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8231D7">
              <w:rPr>
                <w:color w:val="000000"/>
                <w:sz w:val="22"/>
                <w:szCs w:val="22"/>
              </w:rPr>
              <w:t>487645.26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A90" w:rsidRPr="008231D7" w:rsidRDefault="00A54A90" w:rsidP="00A54A90">
            <w:pPr>
              <w:spacing w:line="360" w:lineRule="exact"/>
              <w:ind w:firstLine="0"/>
              <w:rPr>
                <w:color w:val="000000"/>
                <w:sz w:val="22"/>
                <w:szCs w:val="22"/>
                <w:highlight w:val="yellow"/>
              </w:rPr>
            </w:pPr>
            <w:r w:rsidRPr="008231D7">
              <w:rPr>
                <w:color w:val="000000"/>
                <w:sz w:val="22"/>
                <w:szCs w:val="22"/>
              </w:rPr>
              <w:t>2227548.84</w:t>
            </w:r>
          </w:p>
        </w:tc>
      </w:tr>
    </w:tbl>
    <w:p w:rsidR="006734AE" w:rsidRPr="006734AE" w:rsidRDefault="006734AE" w:rsidP="00A54A90">
      <w:pPr>
        <w:spacing w:line="360" w:lineRule="exact"/>
        <w:ind w:firstLine="709"/>
        <w:rPr>
          <w:b/>
          <w:szCs w:val="28"/>
        </w:rPr>
      </w:pPr>
    </w:p>
    <w:p w:rsidR="006734AE" w:rsidRDefault="006734AE" w:rsidP="004558FC">
      <w:pPr>
        <w:spacing w:line="360" w:lineRule="atLeast"/>
        <w:ind w:left="5670" w:firstLine="0"/>
        <w:jc w:val="left"/>
        <w:rPr>
          <w:bCs/>
          <w:szCs w:val="28"/>
        </w:rPr>
      </w:pPr>
    </w:p>
    <w:sectPr w:rsidR="006734AE" w:rsidSect="00BC3B5E">
      <w:pgSz w:w="11907" w:h="16840" w:code="9"/>
      <w:pgMar w:top="1134" w:right="567" w:bottom="992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7B" w:rsidRDefault="0058027B" w:rsidP="003F4507">
      <w:r>
        <w:separator/>
      </w:r>
    </w:p>
  </w:endnote>
  <w:endnote w:type="continuationSeparator" w:id="0">
    <w:p w:rsidR="0058027B" w:rsidRDefault="0058027B" w:rsidP="003F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7B" w:rsidRDefault="0058027B" w:rsidP="003F4507">
      <w:r>
        <w:separator/>
      </w:r>
    </w:p>
  </w:footnote>
  <w:footnote w:type="continuationSeparator" w:id="0">
    <w:p w:rsidR="0058027B" w:rsidRDefault="0058027B" w:rsidP="003F4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995313"/>
      <w:docPartObj>
        <w:docPartGallery w:val="Page Numbers (Top of Page)"/>
        <w:docPartUnique/>
      </w:docPartObj>
    </w:sdtPr>
    <w:sdtEndPr/>
    <w:sdtContent>
      <w:p w:rsidR="00803A72" w:rsidRDefault="00803A72" w:rsidP="00803A72">
        <w:pPr>
          <w:pStyle w:val="af0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B3E">
          <w:rPr>
            <w:noProof/>
          </w:rPr>
          <w:t>2</w:t>
        </w:r>
        <w:r>
          <w:fldChar w:fldCharType="end"/>
        </w:r>
      </w:p>
    </w:sdtContent>
  </w:sdt>
  <w:p w:rsidR="00C8062F" w:rsidRDefault="00C8062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675762"/>
      <w:docPartObj>
        <w:docPartGallery w:val="Page Numbers (Top of Page)"/>
        <w:docPartUnique/>
      </w:docPartObj>
    </w:sdtPr>
    <w:sdtEndPr/>
    <w:sdtContent>
      <w:p w:rsidR="006734AE" w:rsidRDefault="006734AE" w:rsidP="00BC3B5E">
        <w:pPr>
          <w:pStyle w:val="af0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B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373629"/>
      <w:docPartObj>
        <w:docPartGallery w:val="Page Numbers (Top of Page)"/>
        <w:docPartUnique/>
      </w:docPartObj>
    </w:sdtPr>
    <w:sdtEndPr/>
    <w:sdtContent>
      <w:p w:rsidR="00BC3B5E" w:rsidRDefault="00BC3B5E" w:rsidP="00BC3B5E">
        <w:pPr>
          <w:pStyle w:val="af0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B3E">
          <w:rPr>
            <w:noProof/>
          </w:rPr>
          <w:t>3</w:t>
        </w:r>
        <w:r>
          <w:fldChar w:fldCharType="end"/>
        </w:r>
      </w:p>
    </w:sdtContent>
  </w:sdt>
  <w:p w:rsidR="006734AE" w:rsidRDefault="006734AE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A06"/>
    <w:multiLevelType w:val="hybridMultilevel"/>
    <w:tmpl w:val="DB8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819B0"/>
    <w:multiLevelType w:val="multilevel"/>
    <w:tmpl w:val="54AE1E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>
    <w:nsid w:val="07A86AC7"/>
    <w:multiLevelType w:val="hybridMultilevel"/>
    <w:tmpl w:val="2A8A6AC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2391A"/>
    <w:multiLevelType w:val="hybridMultilevel"/>
    <w:tmpl w:val="A3B27D94"/>
    <w:lvl w:ilvl="0" w:tplc="0978936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4748FF"/>
    <w:multiLevelType w:val="hybridMultilevel"/>
    <w:tmpl w:val="359CEBFC"/>
    <w:lvl w:ilvl="0" w:tplc="0B0AC488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06DA1"/>
    <w:multiLevelType w:val="multilevel"/>
    <w:tmpl w:val="07C0D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hint="default"/>
      </w:rPr>
    </w:lvl>
  </w:abstractNum>
  <w:abstractNum w:abstractNumId="6">
    <w:nsid w:val="2B5A522A"/>
    <w:multiLevelType w:val="multilevel"/>
    <w:tmpl w:val="EE420764"/>
    <w:lvl w:ilvl="0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7">
    <w:nsid w:val="2F3367D7"/>
    <w:multiLevelType w:val="hybridMultilevel"/>
    <w:tmpl w:val="B5BEBCD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16BE9"/>
    <w:multiLevelType w:val="hybridMultilevel"/>
    <w:tmpl w:val="4AE24880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03267"/>
    <w:multiLevelType w:val="hybridMultilevel"/>
    <w:tmpl w:val="8556B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10C14"/>
    <w:multiLevelType w:val="hybridMultilevel"/>
    <w:tmpl w:val="AC42E126"/>
    <w:lvl w:ilvl="0" w:tplc="2F2C1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2B3399"/>
    <w:multiLevelType w:val="hybridMultilevel"/>
    <w:tmpl w:val="88DA9B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8D0F7A"/>
    <w:multiLevelType w:val="hybridMultilevel"/>
    <w:tmpl w:val="D18A46F2"/>
    <w:lvl w:ilvl="0" w:tplc="F7BCA2E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DD5CAB"/>
    <w:multiLevelType w:val="multilevel"/>
    <w:tmpl w:val="3D925E8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000000" w:themeColor="text1"/>
      </w:rPr>
    </w:lvl>
  </w:abstractNum>
  <w:abstractNum w:abstractNumId="14">
    <w:nsid w:val="47596A64"/>
    <w:multiLevelType w:val="multilevel"/>
    <w:tmpl w:val="740AFF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562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4C2B4BF6"/>
    <w:multiLevelType w:val="hybridMultilevel"/>
    <w:tmpl w:val="0B5C4C38"/>
    <w:lvl w:ilvl="0" w:tplc="25B01BDC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C231A3"/>
    <w:multiLevelType w:val="hybridMultilevel"/>
    <w:tmpl w:val="0B5C4C38"/>
    <w:lvl w:ilvl="0" w:tplc="25B01BDC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866EC9"/>
    <w:multiLevelType w:val="hybridMultilevel"/>
    <w:tmpl w:val="34F6475C"/>
    <w:lvl w:ilvl="0" w:tplc="E4C63B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C1D85"/>
    <w:multiLevelType w:val="hybridMultilevel"/>
    <w:tmpl w:val="206C4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12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5"/>
  </w:num>
  <w:num w:numId="15">
    <w:abstractNumId w:val="14"/>
  </w:num>
  <w:num w:numId="16">
    <w:abstractNumId w:val="5"/>
  </w:num>
  <w:num w:numId="17">
    <w:abstractNumId w:val="13"/>
  </w:num>
  <w:num w:numId="18">
    <w:abstractNumId w:val="11"/>
  </w:num>
  <w:num w:numId="19">
    <w:abstractNumId w:val="0"/>
  </w:num>
  <w:num w:numId="20">
    <w:abstractNumId w:val="9"/>
  </w:num>
  <w:num w:numId="21">
    <w:abstractNumId w:val="18"/>
  </w:num>
  <w:num w:numId="22">
    <w:abstractNumId w:val="7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07"/>
    <w:rsid w:val="0000258D"/>
    <w:rsid w:val="00007699"/>
    <w:rsid w:val="000116EC"/>
    <w:rsid w:val="00016687"/>
    <w:rsid w:val="00017C3F"/>
    <w:rsid w:val="00025504"/>
    <w:rsid w:val="0003194D"/>
    <w:rsid w:val="00032FA6"/>
    <w:rsid w:val="0003397A"/>
    <w:rsid w:val="00035749"/>
    <w:rsid w:val="000377F9"/>
    <w:rsid w:val="00045485"/>
    <w:rsid w:val="000457CE"/>
    <w:rsid w:val="0004599B"/>
    <w:rsid w:val="00046580"/>
    <w:rsid w:val="00046CBA"/>
    <w:rsid w:val="00050206"/>
    <w:rsid w:val="0005079B"/>
    <w:rsid w:val="000558C9"/>
    <w:rsid w:val="00055C5C"/>
    <w:rsid w:val="00055DDD"/>
    <w:rsid w:val="00056ADF"/>
    <w:rsid w:val="00056E70"/>
    <w:rsid w:val="00057E04"/>
    <w:rsid w:val="0006211D"/>
    <w:rsid w:val="00067564"/>
    <w:rsid w:val="000739A8"/>
    <w:rsid w:val="00073C8B"/>
    <w:rsid w:val="000742F0"/>
    <w:rsid w:val="000744F5"/>
    <w:rsid w:val="000751D0"/>
    <w:rsid w:val="00080020"/>
    <w:rsid w:val="00081347"/>
    <w:rsid w:val="0008495B"/>
    <w:rsid w:val="00085596"/>
    <w:rsid w:val="00086BA6"/>
    <w:rsid w:val="00093EBE"/>
    <w:rsid w:val="00095D3A"/>
    <w:rsid w:val="00095F4A"/>
    <w:rsid w:val="000A07A6"/>
    <w:rsid w:val="000A2112"/>
    <w:rsid w:val="000A5463"/>
    <w:rsid w:val="000A69CD"/>
    <w:rsid w:val="000B06FF"/>
    <w:rsid w:val="000B7EA4"/>
    <w:rsid w:val="000C1A63"/>
    <w:rsid w:val="000C32F0"/>
    <w:rsid w:val="000C5933"/>
    <w:rsid w:val="000C7A95"/>
    <w:rsid w:val="000C7F2D"/>
    <w:rsid w:val="000D41C6"/>
    <w:rsid w:val="000D46E5"/>
    <w:rsid w:val="000D4C47"/>
    <w:rsid w:val="000E4939"/>
    <w:rsid w:val="000E58A5"/>
    <w:rsid w:val="000E5F93"/>
    <w:rsid w:val="000E7153"/>
    <w:rsid w:val="000F0B33"/>
    <w:rsid w:val="000F50E9"/>
    <w:rsid w:val="000F604D"/>
    <w:rsid w:val="000F7C92"/>
    <w:rsid w:val="00100B46"/>
    <w:rsid w:val="00102EEF"/>
    <w:rsid w:val="00105108"/>
    <w:rsid w:val="00117C6A"/>
    <w:rsid w:val="001202B6"/>
    <w:rsid w:val="0012566F"/>
    <w:rsid w:val="00127F11"/>
    <w:rsid w:val="00130986"/>
    <w:rsid w:val="00130B3E"/>
    <w:rsid w:val="00133F9E"/>
    <w:rsid w:val="00134131"/>
    <w:rsid w:val="001358A6"/>
    <w:rsid w:val="00140502"/>
    <w:rsid w:val="00151213"/>
    <w:rsid w:val="00152F9B"/>
    <w:rsid w:val="001620DB"/>
    <w:rsid w:val="001667D0"/>
    <w:rsid w:val="00167C6F"/>
    <w:rsid w:val="00170DDC"/>
    <w:rsid w:val="00170F74"/>
    <w:rsid w:val="0017123E"/>
    <w:rsid w:val="001712B0"/>
    <w:rsid w:val="0017385D"/>
    <w:rsid w:val="00177D6E"/>
    <w:rsid w:val="001829D4"/>
    <w:rsid w:val="001830A9"/>
    <w:rsid w:val="00184716"/>
    <w:rsid w:val="00187744"/>
    <w:rsid w:val="00190CFF"/>
    <w:rsid w:val="0019351A"/>
    <w:rsid w:val="001A2880"/>
    <w:rsid w:val="001A5E7F"/>
    <w:rsid w:val="001B1FD3"/>
    <w:rsid w:val="001B2372"/>
    <w:rsid w:val="001B4510"/>
    <w:rsid w:val="001B4FE8"/>
    <w:rsid w:val="001B558C"/>
    <w:rsid w:val="001B5B2B"/>
    <w:rsid w:val="001C01A1"/>
    <w:rsid w:val="001C4645"/>
    <w:rsid w:val="001C60B9"/>
    <w:rsid w:val="001C7519"/>
    <w:rsid w:val="001D0D0C"/>
    <w:rsid w:val="001D3498"/>
    <w:rsid w:val="001D4C7D"/>
    <w:rsid w:val="001D7BA3"/>
    <w:rsid w:val="001E06CE"/>
    <w:rsid w:val="001E3940"/>
    <w:rsid w:val="001F06F3"/>
    <w:rsid w:val="001F1F8C"/>
    <w:rsid w:val="001F2A21"/>
    <w:rsid w:val="001F7F16"/>
    <w:rsid w:val="00201E18"/>
    <w:rsid w:val="00202922"/>
    <w:rsid w:val="00204320"/>
    <w:rsid w:val="00205707"/>
    <w:rsid w:val="00206133"/>
    <w:rsid w:val="0020698C"/>
    <w:rsid w:val="00207272"/>
    <w:rsid w:val="00211BA3"/>
    <w:rsid w:val="00211C66"/>
    <w:rsid w:val="0021371D"/>
    <w:rsid w:val="002162B0"/>
    <w:rsid w:val="00222E83"/>
    <w:rsid w:val="00223D45"/>
    <w:rsid w:val="002259CB"/>
    <w:rsid w:val="00231446"/>
    <w:rsid w:val="00236315"/>
    <w:rsid w:val="00240BC1"/>
    <w:rsid w:val="00242799"/>
    <w:rsid w:val="00242CF5"/>
    <w:rsid w:val="00243238"/>
    <w:rsid w:val="002504FF"/>
    <w:rsid w:val="0025061C"/>
    <w:rsid w:val="00251760"/>
    <w:rsid w:val="00254444"/>
    <w:rsid w:val="00255758"/>
    <w:rsid w:val="0025603A"/>
    <w:rsid w:val="00256BFE"/>
    <w:rsid w:val="00257AEC"/>
    <w:rsid w:val="002614C5"/>
    <w:rsid w:val="002628DE"/>
    <w:rsid w:val="00263BAA"/>
    <w:rsid w:val="00263BCB"/>
    <w:rsid w:val="00272D43"/>
    <w:rsid w:val="00273089"/>
    <w:rsid w:val="00281C5B"/>
    <w:rsid w:val="002831CE"/>
    <w:rsid w:val="00283B9C"/>
    <w:rsid w:val="00285362"/>
    <w:rsid w:val="002866AB"/>
    <w:rsid w:val="00287A98"/>
    <w:rsid w:val="002942A1"/>
    <w:rsid w:val="00296C2B"/>
    <w:rsid w:val="0029710F"/>
    <w:rsid w:val="002A29E3"/>
    <w:rsid w:val="002A54B4"/>
    <w:rsid w:val="002B19E7"/>
    <w:rsid w:val="002B27CE"/>
    <w:rsid w:val="002B38DA"/>
    <w:rsid w:val="002B63D6"/>
    <w:rsid w:val="002B6AAB"/>
    <w:rsid w:val="002C248F"/>
    <w:rsid w:val="002C3878"/>
    <w:rsid w:val="002D22B1"/>
    <w:rsid w:val="002D377F"/>
    <w:rsid w:val="002D39B4"/>
    <w:rsid w:val="002D4119"/>
    <w:rsid w:val="002D6343"/>
    <w:rsid w:val="002D7321"/>
    <w:rsid w:val="002D7C91"/>
    <w:rsid w:val="002E1785"/>
    <w:rsid w:val="002E23E2"/>
    <w:rsid w:val="002E44C5"/>
    <w:rsid w:val="002E5ED9"/>
    <w:rsid w:val="002E6C0E"/>
    <w:rsid w:val="002E7A16"/>
    <w:rsid w:val="002F1586"/>
    <w:rsid w:val="002F1E89"/>
    <w:rsid w:val="002F22BD"/>
    <w:rsid w:val="002F286E"/>
    <w:rsid w:val="002F30BE"/>
    <w:rsid w:val="002F3CFF"/>
    <w:rsid w:val="002F6572"/>
    <w:rsid w:val="002F6F00"/>
    <w:rsid w:val="003001FE"/>
    <w:rsid w:val="00302551"/>
    <w:rsid w:val="00305D9F"/>
    <w:rsid w:val="00310FE2"/>
    <w:rsid w:val="003121C3"/>
    <w:rsid w:val="00327730"/>
    <w:rsid w:val="0033037A"/>
    <w:rsid w:val="0033622A"/>
    <w:rsid w:val="003368E3"/>
    <w:rsid w:val="00344B67"/>
    <w:rsid w:val="0034655F"/>
    <w:rsid w:val="00360533"/>
    <w:rsid w:val="003653F2"/>
    <w:rsid w:val="00367599"/>
    <w:rsid w:val="00372169"/>
    <w:rsid w:val="003776A4"/>
    <w:rsid w:val="003848AC"/>
    <w:rsid w:val="00385D7A"/>
    <w:rsid w:val="003863C6"/>
    <w:rsid w:val="00387213"/>
    <w:rsid w:val="003925FF"/>
    <w:rsid w:val="00392996"/>
    <w:rsid w:val="00396CD7"/>
    <w:rsid w:val="003A0370"/>
    <w:rsid w:val="003A0917"/>
    <w:rsid w:val="003A54A6"/>
    <w:rsid w:val="003A5E3D"/>
    <w:rsid w:val="003A6FA5"/>
    <w:rsid w:val="003B43DF"/>
    <w:rsid w:val="003B682D"/>
    <w:rsid w:val="003C3B68"/>
    <w:rsid w:val="003D460E"/>
    <w:rsid w:val="003D6415"/>
    <w:rsid w:val="003E7BBF"/>
    <w:rsid w:val="003F245B"/>
    <w:rsid w:val="003F401A"/>
    <w:rsid w:val="003F4507"/>
    <w:rsid w:val="004033DE"/>
    <w:rsid w:val="00403483"/>
    <w:rsid w:val="004062C4"/>
    <w:rsid w:val="0040759B"/>
    <w:rsid w:val="00407B7C"/>
    <w:rsid w:val="00414E08"/>
    <w:rsid w:val="00415EAE"/>
    <w:rsid w:val="00416D08"/>
    <w:rsid w:val="00420336"/>
    <w:rsid w:val="00421FC5"/>
    <w:rsid w:val="00422840"/>
    <w:rsid w:val="004228DA"/>
    <w:rsid w:val="00426A1D"/>
    <w:rsid w:val="004279E1"/>
    <w:rsid w:val="004372D0"/>
    <w:rsid w:val="004427EB"/>
    <w:rsid w:val="00443A00"/>
    <w:rsid w:val="00445EA3"/>
    <w:rsid w:val="00445EF5"/>
    <w:rsid w:val="00446989"/>
    <w:rsid w:val="004501AD"/>
    <w:rsid w:val="0045102B"/>
    <w:rsid w:val="00451ED8"/>
    <w:rsid w:val="00452E43"/>
    <w:rsid w:val="00453BF5"/>
    <w:rsid w:val="004558FC"/>
    <w:rsid w:val="00465A53"/>
    <w:rsid w:val="0046789D"/>
    <w:rsid w:val="00467A53"/>
    <w:rsid w:val="00467A73"/>
    <w:rsid w:val="004704B2"/>
    <w:rsid w:val="00473349"/>
    <w:rsid w:val="00480C6D"/>
    <w:rsid w:val="004841AD"/>
    <w:rsid w:val="00484755"/>
    <w:rsid w:val="00485035"/>
    <w:rsid w:val="00487678"/>
    <w:rsid w:val="004877A7"/>
    <w:rsid w:val="00492D51"/>
    <w:rsid w:val="00492E59"/>
    <w:rsid w:val="004A2B20"/>
    <w:rsid w:val="004A36EC"/>
    <w:rsid w:val="004A422A"/>
    <w:rsid w:val="004A53B0"/>
    <w:rsid w:val="004A779F"/>
    <w:rsid w:val="004B2EED"/>
    <w:rsid w:val="004B42BD"/>
    <w:rsid w:val="004B6BA5"/>
    <w:rsid w:val="004B6DC9"/>
    <w:rsid w:val="004C187E"/>
    <w:rsid w:val="004D0552"/>
    <w:rsid w:val="004D0D26"/>
    <w:rsid w:val="004D12D2"/>
    <w:rsid w:val="004D45B8"/>
    <w:rsid w:val="004D4D83"/>
    <w:rsid w:val="004E21D7"/>
    <w:rsid w:val="004E3961"/>
    <w:rsid w:val="004E500D"/>
    <w:rsid w:val="004F3995"/>
    <w:rsid w:val="004F501C"/>
    <w:rsid w:val="004F6845"/>
    <w:rsid w:val="0050074D"/>
    <w:rsid w:val="00501A2E"/>
    <w:rsid w:val="00503381"/>
    <w:rsid w:val="005033F1"/>
    <w:rsid w:val="00503E4C"/>
    <w:rsid w:val="00507D69"/>
    <w:rsid w:val="00512FDB"/>
    <w:rsid w:val="00515BF2"/>
    <w:rsid w:val="0052349E"/>
    <w:rsid w:val="00532F01"/>
    <w:rsid w:val="0053521A"/>
    <w:rsid w:val="00535FC0"/>
    <w:rsid w:val="00542E4D"/>
    <w:rsid w:val="005440D6"/>
    <w:rsid w:val="00545A9E"/>
    <w:rsid w:val="00545B73"/>
    <w:rsid w:val="005469C4"/>
    <w:rsid w:val="0054742A"/>
    <w:rsid w:val="00547A12"/>
    <w:rsid w:val="00550CD5"/>
    <w:rsid w:val="005559DF"/>
    <w:rsid w:val="00562805"/>
    <w:rsid w:val="00563A13"/>
    <w:rsid w:val="00565AF8"/>
    <w:rsid w:val="005724EA"/>
    <w:rsid w:val="00575AC4"/>
    <w:rsid w:val="00576B47"/>
    <w:rsid w:val="00577BEF"/>
    <w:rsid w:val="0058027B"/>
    <w:rsid w:val="005810C8"/>
    <w:rsid w:val="005812A7"/>
    <w:rsid w:val="00585510"/>
    <w:rsid w:val="00585C75"/>
    <w:rsid w:val="005930AE"/>
    <w:rsid w:val="00594CDA"/>
    <w:rsid w:val="00595AD4"/>
    <w:rsid w:val="00597A1F"/>
    <w:rsid w:val="005A55CF"/>
    <w:rsid w:val="005B0F41"/>
    <w:rsid w:val="005B544C"/>
    <w:rsid w:val="005B5754"/>
    <w:rsid w:val="005C072A"/>
    <w:rsid w:val="005C0CDE"/>
    <w:rsid w:val="005C16F1"/>
    <w:rsid w:val="005C4B0B"/>
    <w:rsid w:val="005C4E64"/>
    <w:rsid w:val="005C62B7"/>
    <w:rsid w:val="005C6669"/>
    <w:rsid w:val="005C69D9"/>
    <w:rsid w:val="005D0AA5"/>
    <w:rsid w:val="005D0F88"/>
    <w:rsid w:val="005D495E"/>
    <w:rsid w:val="005D50D2"/>
    <w:rsid w:val="005E5C2A"/>
    <w:rsid w:val="005F40BA"/>
    <w:rsid w:val="005F5DF3"/>
    <w:rsid w:val="005F5F8A"/>
    <w:rsid w:val="005F7B2D"/>
    <w:rsid w:val="005F7E5F"/>
    <w:rsid w:val="00601035"/>
    <w:rsid w:val="006032D8"/>
    <w:rsid w:val="00604F08"/>
    <w:rsid w:val="00622222"/>
    <w:rsid w:val="00622DE4"/>
    <w:rsid w:val="00625207"/>
    <w:rsid w:val="00626530"/>
    <w:rsid w:val="00631436"/>
    <w:rsid w:val="00634F00"/>
    <w:rsid w:val="00637145"/>
    <w:rsid w:val="00642BD5"/>
    <w:rsid w:val="00643AAF"/>
    <w:rsid w:val="00646DDD"/>
    <w:rsid w:val="00647EE4"/>
    <w:rsid w:val="0065417D"/>
    <w:rsid w:val="006634DA"/>
    <w:rsid w:val="00665E83"/>
    <w:rsid w:val="006662C6"/>
    <w:rsid w:val="00667481"/>
    <w:rsid w:val="00672F6F"/>
    <w:rsid w:val="006734AE"/>
    <w:rsid w:val="0068042C"/>
    <w:rsid w:val="00683B04"/>
    <w:rsid w:val="00686C50"/>
    <w:rsid w:val="00686F59"/>
    <w:rsid w:val="0068779C"/>
    <w:rsid w:val="006879D8"/>
    <w:rsid w:val="00691C8F"/>
    <w:rsid w:val="00693022"/>
    <w:rsid w:val="00693AF6"/>
    <w:rsid w:val="00696F0C"/>
    <w:rsid w:val="006979B5"/>
    <w:rsid w:val="006A143B"/>
    <w:rsid w:val="006A18D8"/>
    <w:rsid w:val="006A1AE5"/>
    <w:rsid w:val="006A1CFD"/>
    <w:rsid w:val="006A4B19"/>
    <w:rsid w:val="006B3940"/>
    <w:rsid w:val="006B453F"/>
    <w:rsid w:val="006C22F0"/>
    <w:rsid w:val="006C3761"/>
    <w:rsid w:val="006C4E24"/>
    <w:rsid w:val="006C528B"/>
    <w:rsid w:val="006C5940"/>
    <w:rsid w:val="006D34D2"/>
    <w:rsid w:val="006D3E62"/>
    <w:rsid w:val="006D457E"/>
    <w:rsid w:val="006D5995"/>
    <w:rsid w:val="006D71A1"/>
    <w:rsid w:val="006E0E24"/>
    <w:rsid w:val="006E2F47"/>
    <w:rsid w:val="006E3315"/>
    <w:rsid w:val="006E43D9"/>
    <w:rsid w:val="006E6216"/>
    <w:rsid w:val="006F01DE"/>
    <w:rsid w:val="006F28AE"/>
    <w:rsid w:val="00703A47"/>
    <w:rsid w:val="00713E70"/>
    <w:rsid w:val="00715323"/>
    <w:rsid w:val="007158E7"/>
    <w:rsid w:val="00715E40"/>
    <w:rsid w:val="0072499E"/>
    <w:rsid w:val="007256F7"/>
    <w:rsid w:val="007263AA"/>
    <w:rsid w:val="00730B07"/>
    <w:rsid w:val="00731F30"/>
    <w:rsid w:val="0073563B"/>
    <w:rsid w:val="00736A56"/>
    <w:rsid w:val="00741567"/>
    <w:rsid w:val="007422FF"/>
    <w:rsid w:val="00744982"/>
    <w:rsid w:val="0074620E"/>
    <w:rsid w:val="00746CA9"/>
    <w:rsid w:val="007470AC"/>
    <w:rsid w:val="00750716"/>
    <w:rsid w:val="00750B07"/>
    <w:rsid w:val="0075148F"/>
    <w:rsid w:val="007537A5"/>
    <w:rsid w:val="00753F07"/>
    <w:rsid w:val="00760CB9"/>
    <w:rsid w:val="00771259"/>
    <w:rsid w:val="00771795"/>
    <w:rsid w:val="007741A1"/>
    <w:rsid w:val="00780CDE"/>
    <w:rsid w:val="00790816"/>
    <w:rsid w:val="0079303E"/>
    <w:rsid w:val="00795CF2"/>
    <w:rsid w:val="00796520"/>
    <w:rsid w:val="0079713E"/>
    <w:rsid w:val="00797D11"/>
    <w:rsid w:val="007A287D"/>
    <w:rsid w:val="007A578D"/>
    <w:rsid w:val="007A6FD6"/>
    <w:rsid w:val="007A75E6"/>
    <w:rsid w:val="007B3BFD"/>
    <w:rsid w:val="007B6A4F"/>
    <w:rsid w:val="007B7273"/>
    <w:rsid w:val="007C49B0"/>
    <w:rsid w:val="007D0044"/>
    <w:rsid w:val="007D115A"/>
    <w:rsid w:val="007D18A1"/>
    <w:rsid w:val="007D1D93"/>
    <w:rsid w:val="007D33DE"/>
    <w:rsid w:val="007D5BE6"/>
    <w:rsid w:val="007E0C60"/>
    <w:rsid w:val="007E1157"/>
    <w:rsid w:val="007F01EE"/>
    <w:rsid w:val="007F070E"/>
    <w:rsid w:val="007F088F"/>
    <w:rsid w:val="007F3B02"/>
    <w:rsid w:val="00803A72"/>
    <w:rsid w:val="00812870"/>
    <w:rsid w:val="008134A5"/>
    <w:rsid w:val="00813FC9"/>
    <w:rsid w:val="00814B26"/>
    <w:rsid w:val="0082137F"/>
    <w:rsid w:val="008275C9"/>
    <w:rsid w:val="00830089"/>
    <w:rsid w:val="008300E5"/>
    <w:rsid w:val="00831AF9"/>
    <w:rsid w:val="008340C2"/>
    <w:rsid w:val="008407FE"/>
    <w:rsid w:val="008430A7"/>
    <w:rsid w:val="00843E01"/>
    <w:rsid w:val="00846537"/>
    <w:rsid w:val="00855DFD"/>
    <w:rsid w:val="008612DA"/>
    <w:rsid w:val="008620B5"/>
    <w:rsid w:val="00866400"/>
    <w:rsid w:val="00870A67"/>
    <w:rsid w:val="00872678"/>
    <w:rsid w:val="00881F90"/>
    <w:rsid w:val="00882957"/>
    <w:rsid w:val="0088662F"/>
    <w:rsid w:val="00887A95"/>
    <w:rsid w:val="00887B7D"/>
    <w:rsid w:val="00890A6E"/>
    <w:rsid w:val="00890BA7"/>
    <w:rsid w:val="008914B9"/>
    <w:rsid w:val="00897765"/>
    <w:rsid w:val="008A0F06"/>
    <w:rsid w:val="008A5AD1"/>
    <w:rsid w:val="008A7D9B"/>
    <w:rsid w:val="008B4439"/>
    <w:rsid w:val="008C3BA6"/>
    <w:rsid w:val="008C46AA"/>
    <w:rsid w:val="008C5F79"/>
    <w:rsid w:val="008D193A"/>
    <w:rsid w:val="008D5C94"/>
    <w:rsid w:val="008D731F"/>
    <w:rsid w:val="008E200C"/>
    <w:rsid w:val="008F085D"/>
    <w:rsid w:val="009033BF"/>
    <w:rsid w:val="00903BD2"/>
    <w:rsid w:val="00913C81"/>
    <w:rsid w:val="0091435B"/>
    <w:rsid w:val="00914958"/>
    <w:rsid w:val="009155EC"/>
    <w:rsid w:val="00916780"/>
    <w:rsid w:val="00922EFB"/>
    <w:rsid w:val="00924106"/>
    <w:rsid w:val="00926729"/>
    <w:rsid w:val="0092681E"/>
    <w:rsid w:val="00931612"/>
    <w:rsid w:val="00933232"/>
    <w:rsid w:val="00934D0F"/>
    <w:rsid w:val="00937595"/>
    <w:rsid w:val="00942E1C"/>
    <w:rsid w:val="00943A5E"/>
    <w:rsid w:val="00946D1B"/>
    <w:rsid w:val="00960921"/>
    <w:rsid w:val="00961E4D"/>
    <w:rsid w:val="0096480C"/>
    <w:rsid w:val="00966018"/>
    <w:rsid w:val="00966343"/>
    <w:rsid w:val="00966BE3"/>
    <w:rsid w:val="00967AF3"/>
    <w:rsid w:val="00970978"/>
    <w:rsid w:val="00972265"/>
    <w:rsid w:val="009728DD"/>
    <w:rsid w:val="009755D7"/>
    <w:rsid w:val="009871AA"/>
    <w:rsid w:val="00987544"/>
    <w:rsid w:val="0098789B"/>
    <w:rsid w:val="009879D1"/>
    <w:rsid w:val="00987EA8"/>
    <w:rsid w:val="00991F1B"/>
    <w:rsid w:val="00992036"/>
    <w:rsid w:val="00992358"/>
    <w:rsid w:val="00994997"/>
    <w:rsid w:val="00996A47"/>
    <w:rsid w:val="00996FCE"/>
    <w:rsid w:val="009A1FB0"/>
    <w:rsid w:val="009A2001"/>
    <w:rsid w:val="009A25C0"/>
    <w:rsid w:val="009A30B4"/>
    <w:rsid w:val="009A3897"/>
    <w:rsid w:val="009A5CC7"/>
    <w:rsid w:val="009A6D94"/>
    <w:rsid w:val="009B00F3"/>
    <w:rsid w:val="009B2441"/>
    <w:rsid w:val="009B2943"/>
    <w:rsid w:val="009B3A7D"/>
    <w:rsid w:val="009B54C4"/>
    <w:rsid w:val="009C3F3C"/>
    <w:rsid w:val="009C54DF"/>
    <w:rsid w:val="009F06CB"/>
    <w:rsid w:val="009F1ECA"/>
    <w:rsid w:val="009F2C2A"/>
    <w:rsid w:val="009F2DB9"/>
    <w:rsid w:val="009F31A7"/>
    <w:rsid w:val="009F5AB8"/>
    <w:rsid w:val="009F7664"/>
    <w:rsid w:val="00A014F8"/>
    <w:rsid w:val="00A03812"/>
    <w:rsid w:val="00A0497D"/>
    <w:rsid w:val="00A06088"/>
    <w:rsid w:val="00A1114D"/>
    <w:rsid w:val="00A1136F"/>
    <w:rsid w:val="00A115AE"/>
    <w:rsid w:val="00A126F5"/>
    <w:rsid w:val="00A13441"/>
    <w:rsid w:val="00A14547"/>
    <w:rsid w:val="00A15D93"/>
    <w:rsid w:val="00A20457"/>
    <w:rsid w:val="00A24914"/>
    <w:rsid w:val="00A2705C"/>
    <w:rsid w:val="00A3248E"/>
    <w:rsid w:val="00A32D51"/>
    <w:rsid w:val="00A33199"/>
    <w:rsid w:val="00A409EC"/>
    <w:rsid w:val="00A4410F"/>
    <w:rsid w:val="00A44A8D"/>
    <w:rsid w:val="00A4628E"/>
    <w:rsid w:val="00A474ED"/>
    <w:rsid w:val="00A517C9"/>
    <w:rsid w:val="00A51D7B"/>
    <w:rsid w:val="00A54A90"/>
    <w:rsid w:val="00A55CA8"/>
    <w:rsid w:val="00A614C6"/>
    <w:rsid w:val="00A61A52"/>
    <w:rsid w:val="00A63196"/>
    <w:rsid w:val="00A63FAD"/>
    <w:rsid w:val="00A650A0"/>
    <w:rsid w:val="00A6757F"/>
    <w:rsid w:val="00A70002"/>
    <w:rsid w:val="00A70375"/>
    <w:rsid w:val="00A71461"/>
    <w:rsid w:val="00A8000A"/>
    <w:rsid w:val="00A81AF1"/>
    <w:rsid w:val="00A82798"/>
    <w:rsid w:val="00A83762"/>
    <w:rsid w:val="00A84D9F"/>
    <w:rsid w:val="00A855F6"/>
    <w:rsid w:val="00A8612B"/>
    <w:rsid w:val="00A912BC"/>
    <w:rsid w:val="00A9286A"/>
    <w:rsid w:val="00A94DE7"/>
    <w:rsid w:val="00A94E6F"/>
    <w:rsid w:val="00A95142"/>
    <w:rsid w:val="00AA1441"/>
    <w:rsid w:val="00AA348E"/>
    <w:rsid w:val="00AA3D9C"/>
    <w:rsid w:val="00AA5ADF"/>
    <w:rsid w:val="00AA7B8B"/>
    <w:rsid w:val="00AB0584"/>
    <w:rsid w:val="00AB3851"/>
    <w:rsid w:val="00AB472D"/>
    <w:rsid w:val="00AB72BF"/>
    <w:rsid w:val="00AC2734"/>
    <w:rsid w:val="00AD24CC"/>
    <w:rsid w:val="00AD4668"/>
    <w:rsid w:val="00AD46EB"/>
    <w:rsid w:val="00AD5B10"/>
    <w:rsid w:val="00AD7128"/>
    <w:rsid w:val="00AE2B71"/>
    <w:rsid w:val="00AE3081"/>
    <w:rsid w:val="00AE4A82"/>
    <w:rsid w:val="00AE7109"/>
    <w:rsid w:val="00AF0E70"/>
    <w:rsid w:val="00AF3505"/>
    <w:rsid w:val="00AF5CF2"/>
    <w:rsid w:val="00AF61EA"/>
    <w:rsid w:val="00B02DE3"/>
    <w:rsid w:val="00B06C6D"/>
    <w:rsid w:val="00B074A0"/>
    <w:rsid w:val="00B0755F"/>
    <w:rsid w:val="00B108A9"/>
    <w:rsid w:val="00B24F41"/>
    <w:rsid w:val="00B25985"/>
    <w:rsid w:val="00B25CFD"/>
    <w:rsid w:val="00B25D83"/>
    <w:rsid w:val="00B271C1"/>
    <w:rsid w:val="00B271F3"/>
    <w:rsid w:val="00B272A4"/>
    <w:rsid w:val="00B30A6B"/>
    <w:rsid w:val="00B33DB1"/>
    <w:rsid w:val="00B37B03"/>
    <w:rsid w:val="00B403F5"/>
    <w:rsid w:val="00B41A2F"/>
    <w:rsid w:val="00B44C52"/>
    <w:rsid w:val="00B44EE2"/>
    <w:rsid w:val="00B45B10"/>
    <w:rsid w:val="00B46D40"/>
    <w:rsid w:val="00B536D1"/>
    <w:rsid w:val="00B5390C"/>
    <w:rsid w:val="00B62498"/>
    <w:rsid w:val="00B648CF"/>
    <w:rsid w:val="00B7021D"/>
    <w:rsid w:val="00B77054"/>
    <w:rsid w:val="00B77F82"/>
    <w:rsid w:val="00B812D1"/>
    <w:rsid w:val="00B85835"/>
    <w:rsid w:val="00B9102A"/>
    <w:rsid w:val="00B916FA"/>
    <w:rsid w:val="00B918FE"/>
    <w:rsid w:val="00B94CD9"/>
    <w:rsid w:val="00B9500F"/>
    <w:rsid w:val="00B962A7"/>
    <w:rsid w:val="00BA02C5"/>
    <w:rsid w:val="00BA0ED2"/>
    <w:rsid w:val="00BA4F3D"/>
    <w:rsid w:val="00BA645D"/>
    <w:rsid w:val="00BA7B7A"/>
    <w:rsid w:val="00BB0827"/>
    <w:rsid w:val="00BB2794"/>
    <w:rsid w:val="00BB38F3"/>
    <w:rsid w:val="00BC3B5E"/>
    <w:rsid w:val="00BC42F9"/>
    <w:rsid w:val="00BD035D"/>
    <w:rsid w:val="00BD057C"/>
    <w:rsid w:val="00BD6655"/>
    <w:rsid w:val="00BD70D3"/>
    <w:rsid w:val="00BD718E"/>
    <w:rsid w:val="00BE1C4E"/>
    <w:rsid w:val="00BE3758"/>
    <w:rsid w:val="00BF058F"/>
    <w:rsid w:val="00BF2A0F"/>
    <w:rsid w:val="00BF3FE7"/>
    <w:rsid w:val="00BF7063"/>
    <w:rsid w:val="00C0189F"/>
    <w:rsid w:val="00C02D59"/>
    <w:rsid w:val="00C1061D"/>
    <w:rsid w:val="00C12B3D"/>
    <w:rsid w:val="00C171A5"/>
    <w:rsid w:val="00C207BA"/>
    <w:rsid w:val="00C23932"/>
    <w:rsid w:val="00C2454B"/>
    <w:rsid w:val="00C254D4"/>
    <w:rsid w:val="00C26816"/>
    <w:rsid w:val="00C27179"/>
    <w:rsid w:val="00C27320"/>
    <w:rsid w:val="00C30359"/>
    <w:rsid w:val="00C334CC"/>
    <w:rsid w:val="00C41650"/>
    <w:rsid w:val="00C429EC"/>
    <w:rsid w:val="00C440E5"/>
    <w:rsid w:val="00C44914"/>
    <w:rsid w:val="00C47C42"/>
    <w:rsid w:val="00C50DEB"/>
    <w:rsid w:val="00C51F0D"/>
    <w:rsid w:val="00C527EB"/>
    <w:rsid w:val="00C5343C"/>
    <w:rsid w:val="00C5501B"/>
    <w:rsid w:val="00C560F1"/>
    <w:rsid w:val="00C562EB"/>
    <w:rsid w:val="00C604B2"/>
    <w:rsid w:val="00C6082A"/>
    <w:rsid w:val="00C624B3"/>
    <w:rsid w:val="00C6431E"/>
    <w:rsid w:val="00C64D38"/>
    <w:rsid w:val="00C65BFD"/>
    <w:rsid w:val="00C65DD9"/>
    <w:rsid w:val="00C663B3"/>
    <w:rsid w:val="00C66BB1"/>
    <w:rsid w:val="00C748AE"/>
    <w:rsid w:val="00C800C9"/>
    <w:rsid w:val="00C8062F"/>
    <w:rsid w:val="00C809BD"/>
    <w:rsid w:val="00C83E65"/>
    <w:rsid w:val="00C86F89"/>
    <w:rsid w:val="00C9002A"/>
    <w:rsid w:val="00C9276B"/>
    <w:rsid w:val="00C9299C"/>
    <w:rsid w:val="00C94912"/>
    <w:rsid w:val="00C95CDE"/>
    <w:rsid w:val="00C97C96"/>
    <w:rsid w:val="00CA12E7"/>
    <w:rsid w:val="00CB1B99"/>
    <w:rsid w:val="00CB35AB"/>
    <w:rsid w:val="00CB7F0A"/>
    <w:rsid w:val="00CC0879"/>
    <w:rsid w:val="00CC08D7"/>
    <w:rsid w:val="00CC5CF3"/>
    <w:rsid w:val="00CC75A5"/>
    <w:rsid w:val="00CC7819"/>
    <w:rsid w:val="00CD0039"/>
    <w:rsid w:val="00CD1423"/>
    <w:rsid w:val="00CD21D1"/>
    <w:rsid w:val="00CD3039"/>
    <w:rsid w:val="00CD3C10"/>
    <w:rsid w:val="00CD5701"/>
    <w:rsid w:val="00CE1509"/>
    <w:rsid w:val="00CE3118"/>
    <w:rsid w:val="00CE40B0"/>
    <w:rsid w:val="00CF2413"/>
    <w:rsid w:val="00CF4C4E"/>
    <w:rsid w:val="00CF5D20"/>
    <w:rsid w:val="00CF7524"/>
    <w:rsid w:val="00D066D2"/>
    <w:rsid w:val="00D2202F"/>
    <w:rsid w:val="00D308D0"/>
    <w:rsid w:val="00D31226"/>
    <w:rsid w:val="00D3201E"/>
    <w:rsid w:val="00D360DC"/>
    <w:rsid w:val="00D41272"/>
    <w:rsid w:val="00D47AE2"/>
    <w:rsid w:val="00D5111F"/>
    <w:rsid w:val="00D52A46"/>
    <w:rsid w:val="00D57603"/>
    <w:rsid w:val="00D67E50"/>
    <w:rsid w:val="00D71A77"/>
    <w:rsid w:val="00D75515"/>
    <w:rsid w:val="00D76BE5"/>
    <w:rsid w:val="00D77B77"/>
    <w:rsid w:val="00D77EF2"/>
    <w:rsid w:val="00D83011"/>
    <w:rsid w:val="00D83FF0"/>
    <w:rsid w:val="00D840F4"/>
    <w:rsid w:val="00D85673"/>
    <w:rsid w:val="00D86136"/>
    <w:rsid w:val="00D86DF0"/>
    <w:rsid w:val="00D900A9"/>
    <w:rsid w:val="00D9190C"/>
    <w:rsid w:val="00D9231F"/>
    <w:rsid w:val="00D92721"/>
    <w:rsid w:val="00D92EC1"/>
    <w:rsid w:val="00D9682C"/>
    <w:rsid w:val="00DA04DA"/>
    <w:rsid w:val="00DA30A6"/>
    <w:rsid w:val="00DB1388"/>
    <w:rsid w:val="00DB1CE2"/>
    <w:rsid w:val="00DB3F1A"/>
    <w:rsid w:val="00DB5A7E"/>
    <w:rsid w:val="00DB695F"/>
    <w:rsid w:val="00DC10DF"/>
    <w:rsid w:val="00DC4336"/>
    <w:rsid w:val="00DC6326"/>
    <w:rsid w:val="00DC6FC9"/>
    <w:rsid w:val="00DD0378"/>
    <w:rsid w:val="00DD481A"/>
    <w:rsid w:val="00DD5256"/>
    <w:rsid w:val="00DD5FC4"/>
    <w:rsid w:val="00DD754B"/>
    <w:rsid w:val="00DD7C04"/>
    <w:rsid w:val="00DE0087"/>
    <w:rsid w:val="00DF01E1"/>
    <w:rsid w:val="00DF176C"/>
    <w:rsid w:val="00DF1772"/>
    <w:rsid w:val="00DF1D96"/>
    <w:rsid w:val="00DF2881"/>
    <w:rsid w:val="00E0056E"/>
    <w:rsid w:val="00E01A0D"/>
    <w:rsid w:val="00E05096"/>
    <w:rsid w:val="00E10168"/>
    <w:rsid w:val="00E1118A"/>
    <w:rsid w:val="00E11EF8"/>
    <w:rsid w:val="00E12619"/>
    <w:rsid w:val="00E1365D"/>
    <w:rsid w:val="00E30454"/>
    <w:rsid w:val="00E31701"/>
    <w:rsid w:val="00E32851"/>
    <w:rsid w:val="00E33FCC"/>
    <w:rsid w:val="00E35932"/>
    <w:rsid w:val="00E4010D"/>
    <w:rsid w:val="00E40C5B"/>
    <w:rsid w:val="00E41300"/>
    <w:rsid w:val="00E43F88"/>
    <w:rsid w:val="00E45F48"/>
    <w:rsid w:val="00E54939"/>
    <w:rsid w:val="00E573F2"/>
    <w:rsid w:val="00E61C22"/>
    <w:rsid w:val="00E62ABC"/>
    <w:rsid w:val="00E64FD2"/>
    <w:rsid w:val="00E70DB5"/>
    <w:rsid w:val="00E76C9F"/>
    <w:rsid w:val="00E84248"/>
    <w:rsid w:val="00E85725"/>
    <w:rsid w:val="00E85D92"/>
    <w:rsid w:val="00E92CFC"/>
    <w:rsid w:val="00E95BEC"/>
    <w:rsid w:val="00E97050"/>
    <w:rsid w:val="00EA52AA"/>
    <w:rsid w:val="00EA6F7A"/>
    <w:rsid w:val="00EB14C9"/>
    <w:rsid w:val="00EB3A5B"/>
    <w:rsid w:val="00EC1F9D"/>
    <w:rsid w:val="00EC402B"/>
    <w:rsid w:val="00EC462A"/>
    <w:rsid w:val="00EC6959"/>
    <w:rsid w:val="00ED12E6"/>
    <w:rsid w:val="00ED1EB9"/>
    <w:rsid w:val="00ED2297"/>
    <w:rsid w:val="00ED4590"/>
    <w:rsid w:val="00ED4E43"/>
    <w:rsid w:val="00ED5992"/>
    <w:rsid w:val="00EE0041"/>
    <w:rsid w:val="00EE2A96"/>
    <w:rsid w:val="00EE39A9"/>
    <w:rsid w:val="00EE53F1"/>
    <w:rsid w:val="00EF4463"/>
    <w:rsid w:val="00EF7EC5"/>
    <w:rsid w:val="00F01A64"/>
    <w:rsid w:val="00F047AD"/>
    <w:rsid w:val="00F05948"/>
    <w:rsid w:val="00F05FB3"/>
    <w:rsid w:val="00F14824"/>
    <w:rsid w:val="00F153ED"/>
    <w:rsid w:val="00F179B9"/>
    <w:rsid w:val="00F22161"/>
    <w:rsid w:val="00F337EC"/>
    <w:rsid w:val="00F33CAE"/>
    <w:rsid w:val="00F3456B"/>
    <w:rsid w:val="00F3537F"/>
    <w:rsid w:val="00F35901"/>
    <w:rsid w:val="00F46224"/>
    <w:rsid w:val="00F503C1"/>
    <w:rsid w:val="00F5152D"/>
    <w:rsid w:val="00F5342A"/>
    <w:rsid w:val="00F53673"/>
    <w:rsid w:val="00F56120"/>
    <w:rsid w:val="00F56E37"/>
    <w:rsid w:val="00F62D31"/>
    <w:rsid w:val="00F654B1"/>
    <w:rsid w:val="00F73986"/>
    <w:rsid w:val="00F75296"/>
    <w:rsid w:val="00F77F8F"/>
    <w:rsid w:val="00F80923"/>
    <w:rsid w:val="00F8743A"/>
    <w:rsid w:val="00F90C9E"/>
    <w:rsid w:val="00F910A3"/>
    <w:rsid w:val="00F92013"/>
    <w:rsid w:val="00F923CC"/>
    <w:rsid w:val="00F940E6"/>
    <w:rsid w:val="00F94FE7"/>
    <w:rsid w:val="00FA501D"/>
    <w:rsid w:val="00FA73EB"/>
    <w:rsid w:val="00FA772A"/>
    <w:rsid w:val="00FB0400"/>
    <w:rsid w:val="00FB434D"/>
    <w:rsid w:val="00FB520E"/>
    <w:rsid w:val="00FB6D8C"/>
    <w:rsid w:val="00FB6F2D"/>
    <w:rsid w:val="00FC705F"/>
    <w:rsid w:val="00FC7E84"/>
    <w:rsid w:val="00FD0D81"/>
    <w:rsid w:val="00FD197A"/>
    <w:rsid w:val="00FD3502"/>
    <w:rsid w:val="00FD72C4"/>
    <w:rsid w:val="00FD78EA"/>
    <w:rsid w:val="00FD7FE2"/>
    <w:rsid w:val="00FE19D2"/>
    <w:rsid w:val="00FE55AA"/>
    <w:rsid w:val="00FE7097"/>
    <w:rsid w:val="00FE76CA"/>
    <w:rsid w:val="00FE7C5F"/>
    <w:rsid w:val="00FF37C8"/>
    <w:rsid w:val="00FF4BE8"/>
    <w:rsid w:val="00FF5AC3"/>
    <w:rsid w:val="00FF6E73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0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оловок 1 Знак Знак,Gliederung1,РАЗДЕЛ,ГЛАВА,Caaieiaie aei?ac,Заголовок 1 Знак2 Знак Знак,Заголовок 1 Знак1 Знак Знак Знак,Заголовок 1 Знак Знак Знак Знак Знак,Заголовок 1 Знак2 Знак Знак Знак Знак Знак,новая страни,новая страница,Глава 1"/>
    <w:basedOn w:val="a"/>
    <w:next w:val="a"/>
    <w:link w:val="10"/>
    <w:uiPriority w:val="9"/>
    <w:qFormat/>
    <w:rsid w:val="003F4507"/>
    <w:pPr>
      <w:keepNext/>
      <w:spacing w:before="240" w:after="240"/>
      <w:ind w:right="1134" w:firstLine="0"/>
      <w:jc w:val="left"/>
      <w:outlineLvl w:val="0"/>
    </w:pPr>
    <w:rPr>
      <w:rFonts w:ascii="Arial" w:hAnsi="Arial"/>
      <w:b/>
      <w:kern w:val="28"/>
    </w:rPr>
  </w:style>
  <w:style w:type="paragraph" w:styleId="2">
    <w:name w:val="heading 2"/>
    <w:aliases w:val="Подраздел,Gliederung2,Заголовок 2 Знак Знак Знак Знак Знак,Заголовок 2 Знак1,Заголовок 2 Знак Знак,Заголовок 2 Знак Знак + По центру + По центру,Знак Знак Знак Знак,Знак Знак Знак,hseHeading 2,OG Heading 2,- 1,Заголовок 2 Знак Знак Знак Знак"/>
    <w:basedOn w:val="a"/>
    <w:next w:val="a"/>
    <w:link w:val="20"/>
    <w:qFormat/>
    <w:rsid w:val="003F4507"/>
    <w:pPr>
      <w:keepNext/>
      <w:spacing w:before="240" w:after="240"/>
      <w:ind w:right="567" w:firstLine="0"/>
      <w:jc w:val="left"/>
      <w:outlineLvl w:val="1"/>
    </w:pPr>
    <w:rPr>
      <w:rFonts w:ascii="Arial" w:hAnsi="Arial"/>
      <w:b/>
      <w:i/>
    </w:rPr>
  </w:style>
  <w:style w:type="paragraph" w:styleId="3">
    <w:name w:val="heading 3"/>
    <w:aliases w:val="Gliederung3,Заголовок 3 Знак Знак,Заголовок 3 Знак Знак Знак Знак,Заголовок 3 Знак Знак Знак Знак Знак Знак,Заголовок 3 Знак Знак Знак,БОЯН-Заголовок 3,Заголовок 3 Знак1 Знак,Заголовок 3 Знак Знак2 Знак,- 1.1.1,Aaaiiinou (iacaaiea),Пункт,H3"/>
    <w:basedOn w:val="a"/>
    <w:next w:val="a"/>
    <w:link w:val="30"/>
    <w:qFormat/>
    <w:rsid w:val="003F4507"/>
    <w:pPr>
      <w:keepNext/>
      <w:spacing w:before="240" w:after="240"/>
      <w:ind w:right="567" w:firstLine="0"/>
      <w:jc w:val="left"/>
      <w:outlineLvl w:val="2"/>
    </w:pPr>
    <w:rPr>
      <w:rFonts w:ascii="Arial" w:hAnsi="Arial"/>
    </w:rPr>
  </w:style>
  <w:style w:type="paragraph" w:styleId="4">
    <w:name w:val="heading 4"/>
    <w:aliases w:val="Заголовок 4 ОРД,Заголовок 1.1"/>
    <w:basedOn w:val="a"/>
    <w:next w:val="a"/>
    <w:link w:val="40"/>
    <w:qFormat/>
    <w:rsid w:val="003F4507"/>
    <w:pPr>
      <w:keepNext/>
      <w:spacing w:before="160" w:after="160"/>
      <w:ind w:firstLine="0"/>
      <w:jc w:val="left"/>
      <w:outlineLvl w:val="3"/>
    </w:pPr>
    <w:rPr>
      <w:rFonts w:ascii="Arial" w:hAnsi="Arial"/>
      <w:i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"/>
    <w:next w:val="a"/>
    <w:link w:val="50"/>
    <w:qFormat/>
    <w:rsid w:val="003F4507"/>
    <w:pPr>
      <w:spacing w:before="240" w:after="60"/>
      <w:ind w:firstLine="0"/>
      <w:outlineLvl w:val="4"/>
    </w:pPr>
    <w:rPr>
      <w:sz w:val="22"/>
    </w:rPr>
  </w:style>
  <w:style w:type="paragraph" w:styleId="6">
    <w:name w:val="heading 6"/>
    <w:aliases w:val="Заголовок 6 Наименование таблицы,Заголовок 6  Наименование таблицы, Знак6"/>
    <w:basedOn w:val="a"/>
    <w:next w:val="a"/>
    <w:link w:val="60"/>
    <w:qFormat/>
    <w:rsid w:val="003F4507"/>
    <w:p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aliases w:val="Not in Use,Itallics,Italics,Заголовок 7 Наименование рисунка, Знак5"/>
    <w:basedOn w:val="a"/>
    <w:next w:val="a"/>
    <w:link w:val="70"/>
    <w:qFormat/>
    <w:rsid w:val="003F4507"/>
    <w:p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aliases w:val="Табл, Знак4"/>
    <w:basedOn w:val="a"/>
    <w:next w:val="a"/>
    <w:link w:val="80"/>
    <w:qFormat/>
    <w:rsid w:val="003F4507"/>
    <w:p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aliases w:val="примечание, Знак3"/>
    <w:basedOn w:val="a"/>
    <w:next w:val="a"/>
    <w:link w:val="90"/>
    <w:qFormat/>
    <w:rsid w:val="003F4507"/>
    <w:p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Gliederung1 Знак,РАЗДЕЛ Знак,ГЛАВА Знак,Caaieiaie aei?ac Знак,Заголовок 1 Знак2 Знак Знак Знак,Заголовок 1 Знак1 Знак Знак Знак Знак,Заголовок 1 Знак Знак Знак Знак Знак Знак,новая страни Знак,Глава 1 Знак"/>
    <w:basedOn w:val="a0"/>
    <w:link w:val="1"/>
    <w:uiPriority w:val="9"/>
    <w:rsid w:val="003F450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Подраздел Знак,Gliederung2 Знак,Заголовок 2 Знак Знак Знак Знак Знак Знак,Заголовок 2 Знак1 Знак,Заголовок 2 Знак Знак Знак,Заголовок 2 Знак Знак + По центру + По центру Знак,Знак Знак Знак Знак Знак,Знак Знак Знак Знак1,- 1 Знак"/>
    <w:basedOn w:val="a0"/>
    <w:link w:val="2"/>
    <w:rsid w:val="003F450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aliases w:val="Gliederung3 Знак,Заголовок 3 Знак Знак Знак1,Заголовок 3 Знак Знак Знак Знак Знак,Заголовок 3 Знак Знак Знак Знак Знак Знак Знак,Заголовок 3 Знак Знак Знак Знак1,БОЯН-Заголовок 3 Знак,Заголовок 3 Знак1 Знак Знак,- 1.1.1 Знак,Пункт Знак"/>
    <w:basedOn w:val="a0"/>
    <w:link w:val="3"/>
    <w:rsid w:val="003F4507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aliases w:val="Заголовок 4 ОРД Знак,Заголовок 1.1 Знак"/>
    <w:basedOn w:val="a0"/>
    <w:link w:val="4"/>
    <w:rsid w:val="003F4507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0"/>
    <w:link w:val="5"/>
    <w:rsid w:val="003F450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aliases w:val="Заголовок 6 Наименование таблицы Знак,Заголовок 6  Наименование таблицы Знак, Знак6 Знак"/>
    <w:basedOn w:val="a0"/>
    <w:link w:val="6"/>
    <w:rsid w:val="003F450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Not in Use Знак,Itallics Знак,Italics Знак,Заголовок 7 Наименование рисунка Знак, Знак5 Знак"/>
    <w:basedOn w:val="a0"/>
    <w:link w:val="7"/>
    <w:rsid w:val="003F450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aliases w:val="Табл Знак, Знак4 Знак"/>
    <w:basedOn w:val="a0"/>
    <w:link w:val="8"/>
    <w:rsid w:val="003F450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примечание Знак, Знак3 Знак"/>
    <w:basedOn w:val="a0"/>
    <w:link w:val="9"/>
    <w:rsid w:val="003F450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aliases w:val="Название Знак1,Çàãîëîâîê,Название Знак Знак"/>
    <w:basedOn w:val="a"/>
    <w:link w:val="a4"/>
    <w:qFormat/>
    <w:rsid w:val="003F4507"/>
    <w:pPr>
      <w:keepNext/>
      <w:spacing w:after="40"/>
      <w:ind w:firstLine="0"/>
      <w:contextualSpacing/>
      <w:jc w:val="center"/>
    </w:pPr>
    <w:rPr>
      <w:spacing w:val="10"/>
    </w:rPr>
  </w:style>
  <w:style w:type="character" w:customStyle="1" w:styleId="a4">
    <w:name w:val="Название Знак"/>
    <w:aliases w:val="Название Знак1 Знак,Çàãîëîâîê Знак,Название Знак Знак Знак"/>
    <w:basedOn w:val="a0"/>
    <w:link w:val="a3"/>
    <w:rsid w:val="003F4507"/>
    <w:rPr>
      <w:rFonts w:ascii="Times New Roman" w:eastAsia="Times New Roman" w:hAnsi="Times New Roman" w:cs="Times New Roman"/>
      <w:spacing w:val="10"/>
      <w:sz w:val="28"/>
      <w:szCs w:val="20"/>
      <w:lang w:eastAsia="ru-RU"/>
    </w:rPr>
  </w:style>
  <w:style w:type="character" w:styleId="a5">
    <w:name w:val="Hyperlink"/>
    <w:uiPriority w:val="99"/>
    <w:rsid w:val="003F4507"/>
    <w:rPr>
      <w:color w:val="0000FF"/>
      <w:u w:val="single"/>
    </w:rPr>
  </w:style>
  <w:style w:type="paragraph" w:styleId="11">
    <w:name w:val="toc 1"/>
    <w:basedOn w:val="a"/>
    <w:next w:val="a"/>
    <w:uiPriority w:val="39"/>
    <w:rsid w:val="003F4507"/>
    <w:pPr>
      <w:tabs>
        <w:tab w:val="right" w:leader="dot" w:pos="9911"/>
      </w:tabs>
      <w:spacing w:before="40" w:after="80"/>
      <w:ind w:left="340" w:right="567" w:hanging="340"/>
      <w:jc w:val="left"/>
    </w:pPr>
    <w:rPr>
      <w:rFonts w:ascii="Arial" w:hAnsi="Arial"/>
      <w:b/>
    </w:rPr>
  </w:style>
  <w:style w:type="paragraph" w:styleId="21">
    <w:name w:val="toc 2"/>
    <w:basedOn w:val="a"/>
    <w:next w:val="a"/>
    <w:uiPriority w:val="39"/>
    <w:rsid w:val="003F4507"/>
    <w:pPr>
      <w:tabs>
        <w:tab w:val="right" w:leader="dot" w:pos="9911"/>
      </w:tabs>
      <w:spacing w:before="80" w:after="40"/>
      <w:ind w:left="816" w:right="567" w:hanging="578"/>
      <w:jc w:val="left"/>
    </w:pPr>
    <w:rPr>
      <w:rFonts w:ascii="Arial" w:hAnsi="Arial"/>
      <w:b/>
      <w:noProof/>
      <w:szCs w:val="28"/>
    </w:rPr>
  </w:style>
  <w:style w:type="paragraph" w:customStyle="1" w:styleId="a6">
    <w:name w:val="ТАБЛИЦА_Текст_ЦЕНТР"/>
    <w:basedOn w:val="a7"/>
    <w:qFormat/>
    <w:rsid w:val="003F4507"/>
    <w:pPr>
      <w:ind w:firstLine="0"/>
      <w:jc w:val="center"/>
    </w:pPr>
    <w:rPr>
      <w:rFonts w:ascii="Times New Roman" w:eastAsia="Calibri" w:hAnsi="Times New Roman" w:cs="Courier New"/>
      <w:sz w:val="24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3F4507"/>
    <w:rPr>
      <w:rFonts w:ascii="Consolas" w:hAnsi="Consolas" w:cs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3F4507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9">
    <w:name w:val="ТАБЛИЦА_ШАПКА"/>
    <w:basedOn w:val="a6"/>
    <w:qFormat/>
    <w:rsid w:val="003F4507"/>
    <w:pPr>
      <w:keepNext/>
      <w:keepLines/>
    </w:pPr>
  </w:style>
  <w:style w:type="paragraph" w:customStyle="1" w:styleId="aa">
    <w:name w:val="ТАБЛИЦА_НОМЕР СТОЛБ"/>
    <w:basedOn w:val="a6"/>
    <w:qFormat/>
    <w:rsid w:val="003F4507"/>
    <w:pPr>
      <w:keepNext/>
    </w:pPr>
    <w:rPr>
      <w:szCs w:val="16"/>
    </w:rPr>
  </w:style>
  <w:style w:type="paragraph" w:customStyle="1" w:styleId="ab">
    <w:name w:val="ТАБЛИЦА_Тескт_ЛЕВО"/>
    <w:basedOn w:val="a6"/>
    <w:qFormat/>
    <w:rsid w:val="003F4507"/>
    <w:pPr>
      <w:ind w:left="57" w:right="57"/>
      <w:jc w:val="left"/>
    </w:pPr>
  </w:style>
  <w:style w:type="paragraph" w:customStyle="1" w:styleId="ac">
    <w:name w:val="ТАБЛИЦА_РАЗРЫВ"/>
    <w:qFormat/>
    <w:rsid w:val="003F4507"/>
    <w:pPr>
      <w:keepNext/>
      <w:spacing w:after="0" w:line="14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d">
    <w:name w:val="ТАБЛИЦА_НОМЕР"/>
    <w:basedOn w:val="a"/>
    <w:next w:val="a"/>
    <w:link w:val="Char"/>
    <w:qFormat/>
    <w:rsid w:val="003F4507"/>
    <w:pPr>
      <w:keepNext/>
      <w:tabs>
        <w:tab w:val="left" w:pos="2268"/>
        <w:tab w:val="right" w:pos="10206"/>
      </w:tabs>
      <w:suppressAutoHyphens/>
      <w:spacing w:before="240" w:after="120"/>
      <w:ind w:left="1985" w:hanging="1701"/>
      <w:jc w:val="right"/>
      <w:outlineLvl w:val="3"/>
    </w:pPr>
    <w:rPr>
      <w:szCs w:val="24"/>
    </w:rPr>
  </w:style>
  <w:style w:type="character" w:customStyle="1" w:styleId="Char">
    <w:name w:val="ТАБЛИЦА_НОМЕР Char"/>
    <w:link w:val="ad"/>
    <w:rsid w:val="003F45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F45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450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3F450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F45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3F450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F45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List Paragraph"/>
    <w:aliases w:val="Общий текст"/>
    <w:basedOn w:val="a"/>
    <w:uiPriority w:val="1"/>
    <w:qFormat/>
    <w:rsid w:val="003F4507"/>
    <w:pPr>
      <w:ind w:left="720"/>
      <w:contextualSpacing/>
    </w:pPr>
  </w:style>
  <w:style w:type="paragraph" w:customStyle="1" w:styleId="af5">
    <w:name w:val="ТАБЛИЦА_НАЗВАНИЕ"/>
    <w:basedOn w:val="a"/>
    <w:next w:val="a9"/>
    <w:link w:val="Char0"/>
    <w:qFormat/>
    <w:rsid w:val="003F4507"/>
    <w:pPr>
      <w:keepNext/>
      <w:suppressAutoHyphens/>
      <w:spacing w:after="120"/>
      <w:ind w:firstLine="0"/>
      <w:jc w:val="center"/>
    </w:pPr>
    <w:rPr>
      <w:bCs/>
      <w:szCs w:val="24"/>
    </w:rPr>
  </w:style>
  <w:style w:type="character" w:customStyle="1" w:styleId="Char0">
    <w:name w:val="ТАБЛИЦА_НАЗВАНИЕ Char"/>
    <w:link w:val="af5"/>
    <w:rsid w:val="003F450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22">
    <w:name w:val="табл2 основной"/>
    <w:qFormat/>
    <w:rsid w:val="00E40C5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">
    <w:name w:val="табл3 по центру"/>
    <w:basedOn w:val="22"/>
    <w:qFormat/>
    <w:rsid w:val="00E40C5B"/>
    <w:pPr>
      <w:suppressAutoHyphens/>
      <w:jc w:val="center"/>
    </w:pPr>
  </w:style>
  <w:style w:type="paragraph" w:styleId="af6">
    <w:name w:val="Document Map"/>
    <w:basedOn w:val="a"/>
    <w:link w:val="af7"/>
    <w:uiPriority w:val="99"/>
    <w:semiHidden/>
    <w:unhideWhenUsed/>
    <w:rsid w:val="00B9102A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B9102A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annotation reference"/>
    <w:basedOn w:val="a0"/>
    <w:uiPriority w:val="99"/>
    <w:semiHidden/>
    <w:unhideWhenUsed/>
    <w:rsid w:val="00C12B3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12B3D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12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12B3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12B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No Spacing"/>
    <w:link w:val="afe"/>
    <w:uiPriority w:val="1"/>
    <w:qFormat/>
    <w:rsid w:val="002259CB"/>
    <w:pPr>
      <w:spacing w:after="0" w:line="240" w:lineRule="auto"/>
    </w:pPr>
    <w:rPr>
      <w:rFonts w:eastAsiaTheme="minorEastAsia"/>
    </w:rPr>
  </w:style>
  <w:style w:type="character" w:customStyle="1" w:styleId="afe">
    <w:name w:val="Без интервала Знак"/>
    <w:basedOn w:val="a0"/>
    <w:link w:val="afd"/>
    <w:uiPriority w:val="99"/>
    <w:rsid w:val="002259CB"/>
    <w:rPr>
      <w:rFonts w:eastAsiaTheme="minorEastAsia"/>
    </w:rPr>
  </w:style>
  <w:style w:type="character" w:styleId="aff">
    <w:name w:val="page number"/>
    <w:basedOn w:val="a0"/>
    <w:rsid w:val="002259CB"/>
  </w:style>
  <w:style w:type="paragraph" w:customStyle="1" w:styleId="aff0">
    <w:name w:val="Шифр"/>
    <w:basedOn w:val="a"/>
    <w:qFormat/>
    <w:rsid w:val="002259CB"/>
    <w:pPr>
      <w:autoSpaceDE w:val="0"/>
      <w:autoSpaceDN w:val="0"/>
      <w:adjustRightInd w:val="0"/>
      <w:spacing w:before="120" w:after="200"/>
      <w:ind w:left="-113" w:firstLine="0"/>
      <w:jc w:val="center"/>
    </w:pPr>
    <w:rPr>
      <w:rFonts w:ascii="Times New Roman CYR" w:eastAsia="Calibri" w:hAnsi="Times New Roman CYR" w:cs="Times New Roman CYR"/>
      <w:sz w:val="32"/>
      <w:szCs w:val="32"/>
    </w:rPr>
  </w:style>
  <w:style w:type="paragraph" w:customStyle="1" w:styleId="aff1">
    <w:name w:val="Наименование объекта"/>
    <w:basedOn w:val="a"/>
    <w:qFormat/>
    <w:rsid w:val="002259CB"/>
    <w:pPr>
      <w:autoSpaceDE w:val="0"/>
      <w:autoSpaceDN w:val="0"/>
      <w:adjustRightInd w:val="0"/>
      <w:spacing w:before="640" w:after="220"/>
      <w:ind w:firstLine="0"/>
      <w:jc w:val="center"/>
    </w:pPr>
    <w:rPr>
      <w:rFonts w:ascii="Times New Roman CYR" w:eastAsia="Calibri" w:hAnsi="Times New Roman CYR" w:cs="Times New Roman CYR"/>
      <w:b/>
      <w:bCs/>
      <w:sz w:val="32"/>
      <w:szCs w:val="32"/>
    </w:rPr>
  </w:style>
  <w:style w:type="table" w:styleId="aff2">
    <w:name w:val="Table Grid"/>
    <w:basedOn w:val="a1"/>
    <w:uiPriority w:val="59"/>
    <w:rsid w:val="00EC402B"/>
    <w:pPr>
      <w:spacing w:after="0" w:line="240" w:lineRule="auto"/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Таблица_НОМЕР СТОЛБ"/>
    <w:basedOn w:val="a"/>
    <w:qFormat/>
    <w:rsid w:val="00FE55AA"/>
    <w:pPr>
      <w:keepNext/>
      <w:suppressAutoHyphens/>
      <w:spacing w:before="120" w:after="120"/>
      <w:ind w:firstLine="0"/>
      <w:jc w:val="center"/>
    </w:pPr>
    <w:rPr>
      <w:rFonts w:cs="Courier New"/>
      <w:sz w:val="16"/>
      <w:szCs w:val="16"/>
    </w:rPr>
  </w:style>
  <w:style w:type="paragraph" w:customStyle="1" w:styleId="aff4">
    <w:name w:val="Таблица_ШАПКА"/>
    <w:next w:val="aff5"/>
    <w:qFormat/>
    <w:rsid w:val="00FE55AA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6">
    <w:name w:val="Таблица_Текст_ЦЕНТР"/>
    <w:qFormat/>
    <w:rsid w:val="00FE55AA"/>
    <w:pPr>
      <w:spacing w:after="0" w:line="240" w:lineRule="auto"/>
      <w:jc w:val="center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customStyle="1" w:styleId="aff7">
    <w:name w:val="Таблица_Текст_ЛЕВО"/>
    <w:basedOn w:val="aff6"/>
    <w:uiPriority w:val="99"/>
    <w:qFormat/>
    <w:rsid w:val="00FE55AA"/>
    <w:pPr>
      <w:ind w:left="28"/>
      <w:jc w:val="left"/>
    </w:pPr>
  </w:style>
  <w:style w:type="paragraph" w:styleId="aff5">
    <w:name w:val="Body Text"/>
    <w:basedOn w:val="a"/>
    <w:link w:val="aff8"/>
    <w:uiPriority w:val="99"/>
    <w:unhideWhenUsed/>
    <w:rsid w:val="00FE55AA"/>
    <w:pPr>
      <w:spacing w:after="120"/>
    </w:pPr>
  </w:style>
  <w:style w:type="character" w:customStyle="1" w:styleId="aff8">
    <w:name w:val="Основной текст Знак"/>
    <w:basedOn w:val="a0"/>
    <w:link w:val="aff5"/>
    <w:uiPriority w:val="99"/>
    <w:rsid w:val="00FE55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85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9">
    <w:name w:val="envelope address"/>
    <w:basedOn w:val="a"/>
    <w:rsid w:val="0025603A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customStyle="1" w:styleId="220">
    <w:name w:val="Стиль полужирный По центру Слева:  2 см Справа:  2 см"/>
    <w:basedOn w:val="a"/>
    <w:link w:val="221"/>
    <w:rsid w:val="0025603A"/>
    <w:pPr>
      <w:ind w:left="284" w:right="284" w:firstLine="0"/>
      <w:jc w:val="center"/>
    </w:pPr>
    <w:rPr>
      <w:b/>
      <w:bCs/>
      <w:lang w:val="x-none" w:eastAsia="x-none"/>
    </w:rPr>
  </w:style>
  <w:style w:type="character" w:customStyle="1" w:styleId="221">
    <w:name w:val="Стиль полужирный По центру Слева:  2 см Справа:  2 см Знак"/>
    <w:link w:val="220"/>
    <w:rsid w:val="0025603A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32">
    <w:name w:val="toc 3"/>
    <w:basedOn w:val="a"/>
    <w:next w:val="a"/>
    <w:autoRedefine/>
    <w:uiPriority w:val="39"/>
    <w:unhideWhenUsed/>
    <w:rsid w:val="00420336"/>
    <w:pPr>
      <w:spacing w:after="100"/>
      <w:ind w:left="560"/>
    </w:pPr>
  </w:style>
  <w:style w:type="table" w:customStyle="1" w:styleId="12">
    <w:name w:val="Сетка таблицы1"/>
    <w:basedOn w:val="a1"/>
    <w:next w:val="aff2"/>
    <w:uiPriority w:val="59"/>
    <w:rsid w:val="00056ADF"/>
    <w:pPr>
      <w:spacing w:after="0" w:line="240" w:lineRule="auto"/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unhideWhenUsed/>
    <w:rsid w:val="00F4622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462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Заголовок к тексту"/>
    <w:basedOn w:val="a"/>
    <w:next w:val="aff5"/>
    <w:qFormat/>
    <w:rsid w:val="008A5AD1"/>
    <w:pPr>
      <w:suppressAutoHyphens/>
      <w:spacing w:after="480" w:line="240" w:lineRule="exact"/>
      <w:ind w:firstLine="0"/>
      <w:jc w:val="left"/>
    </w:pPr>
    <w:rPr>
      <w:b/>
    </w:rPr>
  </w:style>
  <w:style w:type="paragraph" w:customStyle="1" w:styleId="affb">
    <w:name w:val="Исполнитель"/>
    <w:basedOn w:val="aff5"/>
    <w:rsid w:val="008A5AD1"/>
    <w:pPr>
      <w:suppressAutoHyphens/>
      <w:spacing w:line="240" w:lineRule="exact"/>
      <w:ind w:firstLine="0"/>
      <w:jc w:val="left"/>
    </w:pPr>
    <w:rPr>
      <w:rFonts w:ascii="Calibri" w:hAnsi="Calibri"/>
      <w:sz w:val="24"/>
    </w:rPr>
  </w:style>
  <w:style w:type="paragraph" w:customStyle="1" w:styleId="affc">
    <w:name w:val="регистрационные поля"/>
    <w:basedOn w:val="a"/>
    <w:rsid w:val="008A5AD1"/>
    <w:pPr>
      <w:spacing w:line="240" w:lineRule="exact"/>
      <w:ind w:firstLine="0"/>
      <w:jc w:val="center"/>
    </w:pPr>
    <w:rPr>
      <w:rFonts w:ascii="Calibri" w:hAnsi="Calibri"/>
      <w:lang w:val="en-US"/>
    </w:rPr>
  </w:style>
  <w:style w:type="paragraph" w:customStyle="1" w:styleId="TableParagraph">
    <w:name w:val="Table Paragraph"/>
    <w:basedOn w:val="a"/>
    <w:uiPriority w:val="1"/>
    <w:qFormat/>
    <w:rsid w:val="00ED4E43"/>
    <w:pPr>
      <w:widowControl w:val="0"/>
      <w:ind w:firstLine="0"/>
      <w:jc w:val="left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D4E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0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оловок 1 Знак Знак,Gliederung1,РАЗДЕЛ,ГЛАВА,Caaieiaie aei?ac,Заголовок 1 Знак2 Знак Знак,Заголовок 1 Знак1 Знак Знак Знак,Заголовок 1 Знак Знак Знак Знак Знак,Заголовок 1 Знак2 Знак Знак Знак Знак Знак,новая страни,новая страница,Глава 1"/>
    <w:basedOn w:val="a"/>
    <w:next w:val="a"/>
    <w:link w:val="10"/>
    <w:uiPriority w:val="9"/>
    <w:qFormat/>
    <w:rsid w:val="003F4507"/>
    <w:pPr>
      <w:keepNext/>
      <w:spacing w:before="240" w:after="240"/>
      <w:ind w:right="1134" w:firstLine="0"/>
      <w:jc w:val="left"/>
      <w:outlineLvl w:val="0"/>
    </w:pPr>
    <w:rPr>
      <w:rFonts w:ascii="Arial" w:hAnsi="Arial"/>
      <w:b/>
      <w:kern w:val="28"/>
    </w:rPr>
  </w:style>
  <w:style w:type="paragraph" w:styleId="2">
    <w:name w:val="heading 2"/>
    <w:aliases w:val="Подраздел,Gliederung2,Заголовок 2 Знак Знак Знак Знак Знак,Заголовок 2 Знак1,Заголовок 2 Знак Знак,Заголовок 2 Знак Знак + По центру + По центру,Знак Знак Знак Знак,Знак Знак Знак,hseHeading 2,OG Heading 2,- 1,Заголовок 2 Знак Знак Знак Знак"/>
    <w:basedOn w:val="a"/>
    <w:next w:val="a"/>
    <w:link w:val="20"/>
    <w:qFormat/>
    <w:rsid w:val="003F4507"/>
    <w:pPr>
      <w:keepNext/>
      <w:spacing w:before="240" w:after="240"/>
      <w:ind w:right="567" w:firstLine="0"/>
      <w:jc w:val="left"/>
      <w:outlineLvl w:val="1"/>
    </w:pPr>
    <w:rPr>
      <w:rFonts w:ascii="Arial" w:hAnsi="Arial"/>
      <w:b/>
      <w:i/>
    </w:rPr>
  </w:style>
  <w:style w:type="paragraph" w:styleId="3">
    <w:name w:val="heading 3"/>
    <w:aliases w:val="Gliederung3,Заголовок 3 Знак Знак,Заголовок 3 Знак Знак Знак Знак,Заголовок 3 Знак Знак Знак Знак Знак Знак,Заголовок 3 Знак Знак Знак,БОЯН-Заголовок 3,Заголовок 3 Знак1 Знак,Заголовок 3 Знак Знак2 Знак,- 1.1.1,Aaaiiinou (iacaaiea),Пункт,H3"/>
    <w:basedOn w:val="a"/>
    <w:next w:val="a"/>
    <w:link w:val="30"/>
    <w:qFormat/>
    <w:rsid w:val="003F4507"/>
    <w:pPr>
      <w:keepNext/>
      <w:spacing w:before="240" w:after="240"/>
      <w:ind w:right="567" w:firstLine="0"/>
      <w:jc w:val="left"/>
      <w:outlineLvl w:val="2"/>
    </w:pPr>
    <w:rPr>
      <w:rFonts w:ascii="Arial" w:hAnsi="Arial"/>
    </w:rPr>
  </w:style>
  <w:style w:type="paragraph" w:styleId="4">
    <w:name w:val="heading 4"/>
    <w:aliases w:val="Заголовок 4 ОРД,Заголовок 1.1"/>
    <w:basedOn w:val="a"/>
    <w:next w:val="a"/>
    <w:link w:val="40"/>
    <w:qFormat/>
    <w:rsid w:val="003F4507"/>
    <w:pPr>
      <w:keepNext/>
      <w:spacing w:before="160" w:after="160"/>
      <w:ind w:firstLine="0"/>
      <w:jc w:val="left"/>
      <w:outlineLvl w:val="3"/>
    </w:pPr>
    <w:rPr>
      <w:rFonts w:ascii="Arial" w:hAnsi="Arial"/>
      <w:i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"/>
    <w:next w:val="a"/>
    <w:link w:val="50"/>
    <w:qFormat/>
    <w:rsid w:val="003F4507"/>
    <w:pPr>
      <w:spacing w:before="240" w:after="60"/>
      <w:ind w:firstLine="0"/>
      <w:outlineLvl w:val="4"/>
    </w:pPr>
    <w:rPr>
      <w:sz w:val="22"/>
    </w:rPr>
  </w:style>
  <w:style w:type="paragraph" w:styleId="6">
    <w:name w:val="heading 6"/>
    <w:aliases w:val="Заголовок 6 Наименование таблицы,Заголовок 6  Наименование таблицы, Знак6"/>
    <w:basedOn w:val="a"/>
    <w:next w:val="a"/>
    <w:link w:val="60"/>
    <w:qFormat/>
    <w:rsid w:val="003F4507"/>
    <w:p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aliases w:val="Not in Use,Itallics,Italics,Заголовок 7 Наименование рисунка, Знак5"/>
    <w:basedOn w:val="a"/>
    <w:next w:val="a"/>
    <w:link w:val="70"/>
    <w:qFormat/>
    <w:rsid w:val="003F4507"/>
    <w:p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aliases w:val="Табл, Знак4"/>
    <w:basedOn w:val="a"/>
    <w:next w:val="a"/>
    <w:link w:val="80"/>
    <w:qFormat/>
    <w:rsid w:val="003F4507"/>
    <w:p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aliases w:val="примечание, Знак3"/>
    <w:basedOn w:val="a"/>
    <w:next w:val="a"/>
    <w:link w:val="90"/>
    <w:qFormat/>
    <w:rsid w:val="003F4507"/>
    <w:p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Gliederung1 Знак,РАЗДЕЛ Знак,ГЛАВА Знак,Caaieiaie aei?ac Знак,Заголовок 1 Знак2 Знак Знак Знак,Заголовок 1 Знак1 Знак Знак Знак Знак,Заголовок 1 Знак Знак Знак Знак Знак Знак,новая страни Знак,Глава 1 Знак"/>
    <w:basedOn w:val="a0"/>
    <w:link w:val="1"/>
    <w:uiPriority w:val="9"/>
    <w:rsid w:val="003F450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Подраздел Знак,Gliederung2 Знак,Заголовок 2 Знак Знак Знак Знак Знак Знак,Заголовок 2 Знак1 Знак,Заголовок 2 Знак Знак Знак,Заголовок 2 Знак Знак + По центру + По центру Знак,Знак Знак Знак Знак Знак,Знак Знак Знак Знак1,- 1 Знак"/>
    <w:basedOn w:val="a0"/>
    <w:link w:val="2"/>
    <w:rsid w:val="003F450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aliases w:val="Gliederung3 Знак,Заголовок 3 Знак Знак Знак1,Заголовок 3 Знак Знак Знак Знак Знак,Заголовок 3 Знак Знак Знак Знак Знак Знак Знак,Заголовок 3 Знак Знак Знак Знак1,БОЯН-Заголовок 3 Знак,Заголовок 3 Знак1 Знак Знак,- 1.1.1 Знак,Пункт Знак"/>
    <w:basedOn w:val="a0"/>
    <w:link w:val="3"/>
    <w:rsid w:val="003F4507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aliases w:val="Заголовок 4 ОРД Знак,Заголовок 1.1 Знак"/>
    <w:basedOn w:val="a0"/>
    <w:link w:val="4"/>
    <w:rsid w:val="003F4507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0"/>
    <w:link w:val="5"/>
    <w:rsid w:val="003F450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aliases w:val="Заголовок 6 Наименование таблицы Знак,Заголовок 6  Наименование таблицы Знак, Знак6 Знак"/>
    <w:basedOn w:val="a0"/>
    <w:link w:val="6"/>
    <w:rsid w:val="003F450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Not in Use Знак,Itallics Знак,Italics Знак,Заголовок 7 Наименование рисунка Знак, Знак5 Знак"/>
    <w:basedOn w:val="a0"/>
    <w:link w:val="7"/>
    <w:rsid w:val="003F450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aliases w:val="Табл Знак, Знак4 Знак"/>
    <w:basedOn w:val="a0"/>
    <w:link w:val="8"/>
    <w:rsid w:val="003F450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примечание Знак, Знак3 Знак"/>
    <w:basedOn w:val="a0"/>
    <w:link w:val="9"/>
    <w:rsid w:val="003F450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aliases w:val="Название Знак1,Çàãîëîâîê,Название Знак Знак"/>
    <w:basedOn w:val="a"/>
    <w:link w:val="a4"/>
    <w:qFormat/>
    <w:rsid w:val="003F4507"/>
    <w:pPr>
      <w:keepNext/>
      <w:spacing w:after="40"/>
      <w:ind w:firstLine="0"/>
      <w:contextualSpacing/>
      <w:jc w:val="center"/>
    </w:pPr>
    <w:rPr>
      <w:spacing w:val="10"/>
    </w:rPr>
  </w:style>
  <w:style w:type="character" w:customStyle="1" w:styleId="a4">
    <w:name w:val="Название Знак"/>
    <w:aliases w:val="Название Знак1 Знак,Çàãîëîâîê Знак,Название Знак Знак Знак"/>
    <w:basedOn w:val="a0"/>
    <w:link w:val="a3"/>
    <w:rsid w:val="003F4507"/>
    <w:rPr>
      <w:rFonts w:ascii="Times New Roman" w:eastAsia="Times New Roman" w:hAnsi="Times New Roman" w:cs="Times New Roman"/>
      <w:spacing w:val="10"/>
      <w:sz w:val="28"/>
      <w:szCs w:val="20"/>
      <w:lang w:eastAsia="ru-RU"/>
    </w:rPr>
  </w:style>
  <w:style w:type="character" w:styleId="a5">
    <w:name w:val="Hyperlink"/>
    <w:uiPriority w:val="99"/>
    <w:rsid w:val="003F4507"/>
    <w:rPr>
      <w:color w:val="0000FF"/>
      <w:u w:val="single"/>
    </w:rPr>
  </w:style>
  <w:style w:type="paragraph" w:styleId="11">
    <w:name w:val="toc 1"/>
    <w:basedOn w:val="a"/>
    <w:next w:val="a"/>
    <w:uiPriority w:val="39"/>
    <w:rsid w:val="003F4507"/>
    <w:pPr>
      <w:tabs>
        <w:tab w:val="right" w:leader="dot" w:pos="9911"/>
      </w:tabs>
      <w:spacing w:before="40" w:after="80"/>
      <w:ind w:left="340" w:right="567" w:hanging="340"/>
      <w:jc w:val="left"/>
    </w:pPr>
    <w:rPr>
      <w:rFonts w:ascii="Arial" w:hAnsi="Arial"/>
      <w:b/>
    </w:rPr>
  </w:style>
  <w:style w:type="paragraph" w:styleId="21">
    <w:name w:val="toc 2"/>
    <w:basedOn w:val="a"/>
    <w:next w:val="a"/>
    <w:uiPriority w:val="39"/>
    <w:rsid w:val="003F4507"/>
    <w:pPr>
      <w:tabs>
        <w:tab w:val="right" w:leader="dot" w:pos="9911"/>
      </w:tabs>
      <w:spacing w:before="80" w:after="40"/>
      <w:ind w:left="816" w:right="567" w:hanging="578"/>
      <w:jc w:val="left"/>
    </w:pPr>
    <w:rPr>
      <w:rFonts w:ascii="Arial" w:hAnsi="Arial"/>
      <w:b/>
      <w:noProof/>
      <w:szCs w:val="28"/>
    </w:rPr>
  </w:style>
  <w:style w:type="paragraph" w:customStyle="1" w:styleId="a6">
    <w:name w:val="ТАБЛИЦА_Текст_ЦЕНТР"/>
    <w:basedOn w:val="a7"/>
    <w:qFormat/>
    <w:rsid w:val="003F4507"/>
    <w:pPr>
      <w:ind w:firstLine="0"/>
      <w:jc w:val="center"/>
    </w:pPr>
    <w:rPr>
      <w:rFonts w:ascii="Times New Roman" w:eastAsia="Calibri" w:hAnsi="Times New Roman" w:cs="Courier New"/>
      <w:sz w:val="24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3F4507"/>
    <w:rPr>
      <w:rFonts w:ascii="Consolas" w:hAnsi="Consolas" w:cs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3F4507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9">
    <w:name w:val="ТАБЛИЦА_ШАПКА"/>
    <w:basedOn w:val="a6"/>
    <w:qFormat/>
    <w:rsid w:val="003F4507"/>
    <w:pPr>
      <w:keepNext/>
      <w:keepLines/>
    </w:pPr>
  </w:style>
  <w:style w:type="paragraph" w:customStyle="1" w:styleId="aa">
    <w:name w:val="ТАБЛИЦА_НОМЕР СТОЛБ"/>
    <w:basedOn w:val="a6"/>
    <w:qFormat/>
    <w:rsid w:val="003F4507"/>
    <w:pPr>
      <w:keepNext/>
    </w:pPr>
    <w:rPr>
      <w:szCs w:val="16"/>
    </w:rPr>
  </w:style>
  <w:style w:type="paragraph" w:customStyle="1" w:styleId="ab">
    <w:name w:val="ТАБЛИЦА_Тескт_ЛЕВО"/>
    <w:basedOn w:val="a6"/>
    <w:qFormat/>
    <w:rsid w:val="003F4507"/>
    <w:pPr>
      <w:ind w:left="57" w:right="57"/>
      <w:jc w:val="left"/>
    </w:pPr>
  </w:style>
  <w:style w:type="paragraph" w:customStyle="1" w:styleId="ac">
    <w:name w:val="ТАБЛИЦА_РАЗРЫВ"/>
    <w:qFormat/>
    <w:rsid w:val="003F4507"/>
    <w:pPr>
      <w:keepNext/>
      <w:spacing w:after="0" w:line="14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d">
    <w:name w:val="ТАБЛИЦА_НОМЕР"/>
    <w:basedOn w:val="a"/>
    <w:next w:val="a"/>
    <w:link w:val="Char"/>
    <w:qFormat/>
    <w:rsid w:val="003F4507"/>
    <w:pPr>
      <w:keepNext/>
      <w:tabs>
        <w:tab w:val="left" w:pos="2268"/>
        <w:tab w:val="right" w:pos="10206"/>
      </w:tabs>
      <w:suppressAutoHyphens/>
      <w:spacing w:before="240" w:after="120"/>
      <w:ind w:left="1985" w:hanging="1701"/>
      <w:jc w:val="right"/>
      <w:outlineLvl w:val="3"/>
    </w:pPr>
    <w:rPr>
      <w:szCs w:val="24"/>
    </w:rPr>
  </w:style>
  <w:style w:type="character" w:customStyle="1" w:styleId="Char">
    <w:name w:val="ТАБЛИЦА_НОМЕР Char"/>
    <w:link w:val="ad"/>
    <w:rsid w:val="003F45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F45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450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3F450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F45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3F450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F45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List Paragraph"/>
    <w:aliases w:val="Общий текст"/>
    <w:basedOn w:val="a"/>
    <w:uiPriority w:val="1"/>
    <w:qFormat/>
    <w:rsid w:val="003F4507"/>
    <w:pPr>
      <w:ind w:left="720"/>
      <w:contextualSpacing/>
    </w:pPr>
  </w:style>
  <w:style w:type="paragraph" w:customStyle="1" w:styleId="af5">
    <w:name w:val="ТАБЛИЦА_НАЗВАНИЕ"/>
    <w:basedOn w:val="a"/>
    <w:next w:val="a9"/>
    <w:link w:val="Char0"/>
    <w:qFormat/>
    <w:rsid w:val="003F4507"/>
    <w:pPr>
      <w:keepNext/>
      <w:suppressAutoHyphens/>
      <w:spacing w:after="120"/>
      <w:ind w:firstLine="0"/>
      <w:jc w:val="center"/>
    </w:pPr>
    <w:rPr>
      <w:bCs/>
      <w:szCs w:val="24"/>
    </w:rPr>
  </w:style>
  <w:style w:type="character" w:customStyle="1" w:styleId="Char0">
    <w:name w:val="ТАБЛИЦА_НАЗВАНИЕ Char"/>
    <w:link w:val="af5"/>
    <w:rsid w:val="003F450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22">
    <w:name w:val="табл2 основной"/>
    <w:qFormat/>
    <w:rsid w:val="00E40C5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">
    <w:name w:val="табл3 по центру"/>
    <w:basedOn w:val="22"/>
    <w:qFormat/>
    <w:rsid w:val="00E40C5B"/>
    <w:pPr>
      <w:suppressAutoHyphens/>
      <w:jc w:val="center"/>
    </w:pPr>
  </w:style>
  <w:style w:type="paragraph" w:styleId="af6">
    <w:name w:val="Document Map"/>
    <w:basedOn w:val="a"/>
    <w:link w:val="af7"/>
    <w:uiPriority w:val="99"/>
    <w:semiHidden/>
    <w:unhideWhenUsed/>
    <w:rsid w:val="00B9102A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B9102A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annotation reference"/>
    <w:basedOn w:val="a0"/>
    <w:uiPriority w:val="99"/>
    <w:semiHidden/>
    <w:unhideWhenUsed/>
    <w:rsid w:val="00C12B3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12B3D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12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12B3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12B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No Spacing"/>
    <w:link w:val="afe"/>
    <w:uiPriority w:val="1"/>
    <w:qFormat/>
    <w:rsid w:val="002259CB"/>
    <w:pPr>
      <w:spacing w:after="0" w:line="240" w:lineRule="auto"/>
    </w:pPr>
    <w:rPr>
      <w:rFonts w:eastAsiaTheme="minorEastAsia"/>
    </w:rPr>
  </w:style>
  <w:style w:type="character" w:customStyle="1" w:styleId="afe">
    <w:name w:val="Без интервала Знак"/>
    <w:basedOn w:val="a0"/>
    <w:link w:val="afd"/>
    <w:uiPriority w:val="99"/>
    <w:rsid w:val="002259CB"/>
    <w:rPr>
      <w:rFonts w:eastAsiaTheme="minorEastAsia"/>
    </w:rPr>
  </w:style>
  <w:style w:type="character" w:styleId="aff">
    <w:name w:val="page number"/>
    <w:basedOn w:val="a0"/>
    <w:rsid w:val="002259CB"/>
  </w:style>
  <w:style w:type="paragraph" w:customStyle="1" w:styleId="aff0">
    <w:name w:val="Шифр"/>
    <w:basedOn w:val="a"/>
    <w:qFormat/>
    <w:rsid w:val="002259CB"/>
    <w:pPr>
      <w:autoSpaceDE w:val="0"/>
      <w:autoSpaceDN w:val="0"/>
      <w:adjustRightInd w:val="0"/>
      <w:spacing w:before="120" w:after="200"/>
      <w:ind w:left="-113" w:firstLine="0"/>
      <w:jc w:val="center"/>
    </w:pPr>
    <w:rPr>
      <w:rFonts w:ascii="Times New Roman CYR" w:eastAsia="Calibri" w:hAnsi="Times New Roman CYR" w:cs="Times New Roman CYR"/>
      <w:sz w:val="32"/>
      <w:szCs w:val="32"/>
    </w:rPr>
  </w:style>
  <w:style w:type="paragraph" w:customStyle="1" w:styleId="aff1">
    <w:name w:val="Наименование объекта"/>
    <w:basedOn w:val="a"/>
    <w:qFormat/>
    <w:rsid w:val="002259CB"/>
    <w:pPr>
      <w:autoSpaceDE w:val="0"/>
      <w:autoSpaceDN w:val="0"/>
      <w:adjustRightInd w:val="0"/>
      <w:spacing w:before="640" w:after="220"/>
      <w:ind w:firstLine="0"/>
      <w:jc w:val="center"/>
    </w:pPr>
    <w:rPr>
      <w:rFonts w:ascii="Times New Roman CYR" w:eastAsia="Calibri" w:hAnsi="Times New Roman CYR" w:cs="Times New Roman CYR"/>
      <w:b/>
      <w:bCs/>
      <w:sz w:val="32"/>
      <w:szCs w:val="32"/>
    </w:rPr>
  </w:style>
  <w:style w:type="table" w:styleId="aff2">
    <w:name w:val="Table Grid"/>
    <w:basedOn w:val="a1"/>
    <w:uiPriority w:val="59"/>
    <w:rsid w:val="00EC402B"/>
    <w:pPr>
      <w:spacing w:after="0" w:line="240" w:lineRule="auto"/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Таблица_НОМЕР СТОЛБ"/>
    <w:basedOn w:val="a"/>
    <w:qFormat/>
    <w:rsid w:val="00FE55AA"/>
    <w:pPr>
      <w:keepNext/>
      <w:suppressAutoHyphens/>
      <w:spacing w:before="120" w:after="120"/>
      <w:ind w:firstLine="0"/>
      <w:jc w:val="center"/>
    </w:pPr>
    <w:rPr>
      <w:rFonts w:cs="Courier New"/>
      <w:sz w:val="16"/>
      <w:szCs w:val="16"/>
    </w:rPr>
  </w:style>
  <w:style w:type="paragraph" w:customStyle="1" w:styleId="aff4">
    <w:name w:val="Таблица_ШАПКА"/>
    <w:next w:val="aff5"/>
    <w:qFormat/>
    <w:rsid w:val="00FE55AA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6">
    <w:name w:val="Таблица_Текст_ЦЕНТР"/>
    <w:qFormat/>
    <w:rsid w:val="00FE55AA"/>
    <w:pPr>
      <w:spacing w:after="0" w:line="240" w:lineRule="auto"/>
      <w:jc w:val="center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customStyle="1" w:styleId="aff7">
    <w:name w:val="Таблица_Текст_ЛЕВО"/>
    <w:basedOn w:val="aff6"/>
    <w:uiPriority w:val="99"/>
    <w:qFormat/>
    <w:rsid w:val="00FE55AA"/>
    <w:pPr>
      <w:ind w:left="28"/>
      <w:jc w:val="left"/>
    </w:pPr>
  </w:style>
  <w:style w:type="paragraph" w:styleId="aff5">
    <w:name w:val="Body Text"/>
    <w:basedOn w:val="a"/>
    <w:link w:val="aff8"/>
    <w:uiPriority w:val="99"/>
    <w:unhideWhenUsed/>
    <w:rsid w:val="00FE55AA"/>
    <w:pPr>
      <w:spacing w:after="120"/>
    </w:pPr>
  </w:style>
  <w:style w:type="character" w:customStyle="1" w:styleId="aff8">
    <w:name w:val="Основной текст Знак"/>
    <w:basedOn w:val="a0"/>
    <w:link w:val="aff5"/>
    <w:uiPriority w:val="99"/>
    <w:rsid w:val="00FE55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85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9">
    <w:name w:val="envelope address"/>
    <w:basedOn w:val="a"/>
    <w:rsid w:val="0025603A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customStyle="1" w:styleId="220">
    <w:name w:val="Стиль полужирный По центру Слева:  2 см Справа:  2 см"/>
    <w:basedOn w:val="a"/>
    <w:link w:val="221"/>
    <w:rsid w:val="0025603A"/>
    <w:pPr>
      <w:ind w:left="284" w:right="284" w:firstLine="0"/>
      <w:jc w:val="center"/>
    </w:pPr>
    <w:rPr>
      <w:b/>
      <w:bCs/>
      <w:lang w:val="x-none" w:eastAsia="x-none"/>
    </w:rPr>
  </w:style>
  <w:style w:type="character" w:customStyle="1" w:styleId="221">
    <w:name w:val="Стиль полужирный По центру Слева:  2 см Справа:  2 см Знак"/>
    <w:link w:val="220"/>
    <w:rsid w:val="0025603A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32">
    <w:name w:val="toc 3"/>
    <w:basedOn w:val="a"/>
    <w:next w:val="a"/>
    <w:autoRedefine/>
    <w:uiPriority w:val="39"/>
    <w:unhideWhenUsed/>
    <w:rsid w:val="00420336"/>
    <w:pPr>
      <w:spacing w:after="100"/>
      <w:ind w:left="560"/>
    </w:pPr>
  </w:style>
  <w:style w:type="table" w:customStyle="1" w:styleId="12">
    <w:name w:val="Сетка таблицы1"/>
    <w:basedOn w:val="a1"/>
    <w:next w:val="aff2"/>
    <w:uiPriority w:val="59"/>
    <w:rsid w:val="00056ADF"/>
    <w:pPr>
      <w:spacing w:after="0" w:line="240" w:lineRule="auto"/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unhideWhenUsed/>
    <w:rsid w:val="00F4622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462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Заголовок к тексту"/>
    <w:basedOn w:val="a"/>
    <w:next w:val="aff5"/>
    <w:qFormat/>
    <w:rsid w:val="008A5AD1"/>
    <w:pPr>
      <w:suppressAutoHyphens/>
      <w:spacing w:after="480" w:line="240" w:lineRule="exact"/>
      <w:ind w:firstLine="0"/>
      <w:jc w:val="left"/>
    </w:pPr>
    <w:rPr>
      <w:b/>
    </w:rPr>
  </w:style>
  <w:style w:type="paragraph" w:customStyle="1" w:styleId="affb">
    <w:name w:val="Исполнитель"/>
    <w:basedOn w:val="aff5"/>
    <w:rsid w:val="008A5AD1"/>
    <w:pPr>
      <w:suppressAutoHyphens/>
      <w:spacing w:line="240" w:lineRule="exact"/>
      <w:ind w:firstLine="0"/>
      <w:jc w:val="left"/>
    </w:pPr>
    <w:rPr>
      <w:rFonts w:ascii="Calibri" w:hAnsi="Calibri"/>
      <w:sz w:val="24"/>
    </w:rPr>
  </w:style>
  <w:style w:type="paragraph" w:customStyle="1" w:styleId="affc">
    <w:name w:val="регистрационные поля"/>
    <w:basedOn w:val="a"/>
    <w:rsid w:val="008A5AD1"/>
    <w:pPr>
      <w:spacing w:line="240" w:lineRule="exact"/>
      <w:ind w:firstLine="0"/>
      <w:jc w:val="center"/>
    </w:pPr>
    <w:rPr>
      <w:rFonts w:ascii="Calibri" w:hAnsi="Calibri"/>
      <w:lang w:val="en-US"/>
    </w:rPr>
  </w:style>
  <w:style w:type="paragraph" w:customStyle="1" w:styleId="TableParagraph">
    <w:name w:val="Table Paragraph"/>
    <w:basedOn w:val="a"/>
    <w:uiPriority w:val="1"/>
    <w:qFormat/>
    <w:rsid w:val="00ED4E43"/>
    <w:pPr>
      <w:widowControl w:val="0"/>
      <w:ind w:firstLine="0"/>
      <w:jc w:val="left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D4E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permraio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77B9B-E2AE-4D5A-B4C5-351F479C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Байдин А.В.</dc:creator>
  <cp:lastModifiedBy>adm15-01</cp:lastModifiedBy>
  <cp:revision>2</cp:revision>
  <cp:lastPrinted>2022-04-18T04:20:00Z</cp:lastPrinted>
  <dcterms:created xsi:type="dcterms:W3CDTF">2022-09-12T11:11:00Z</dcterms:created>
  <dcterms:modified xsi:type="dcterms:W3CDTF">2022-09-12T11:11:00Z</dcterms:modified>
</cp:coreProperties>
</file>